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BD" w:rsidRDefault="003F26BD" w:rsidP="003F26B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НОВОСПАССКОГО СЕЛЬСОВЕТА</w:t>
      </w:r>
    </w:p>
    <w:p w:rsidR="003F26BD" w:rsidRPr="001F1A98" w:rsidRDefault="003F26BD" w:rsidP="003F26B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БАРАБИНСКОГО РАЙОНА НОВОСИБИРСКОЙ ОБЛАСТИ</w:t>
      </w:r>
    </w:p>
    <w:p w:rsidR="003F26BD" w:rsidRPr="004A4F1D" w:rsidRDefault="003F26BD" w:rsidP="003F26BD">
      <w:pPr>
        <w:jc w:val="center"/>
        <w:rPr>
          <w:b/>
        </w:rPr>
      </w:pPr>
    </w:p>
    <w:p w:rsidR="003F26BD" w:rsidRDefault="003F26BD" w:rsidP="003F26BD">
      <w:pPr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</w:t>
      </w:r>
      <w:r w:rsidRPr="003F26BD">
        <w:rPr>
          <w:b/>
          <w:color w:val="000000"/>
          <w:sz w:val="28"/>
          <w:szCs w:val="28"/>
        </w:rPr>
        <w:t>ПОСТАНОВЛЕНИЕ</w:t>
      </w:r>
    </w:p>
    <w:p w:rsidR="003F26BD" w:rsidRPr="003F26BD" w:rsidRDefault="003F26BD" w:rsidP="003F26BD">
      <w:pPr>
        <w:rPr>
          <w:b/>
          <w:color w:val="000000"/>
          <w:sz w:val="28"/>
          <w:szCs w:val="28"/>
        </w:rPr>
      </w:pPr>
    </w:p>
    <w:p w:rsidR="003F26BD" w:rsidRPr="00A7008A" w:rsidRDefault="003F26BD" w:rsidP="003F26BD">
      <w:pPr>
        <w:rPr>
          <w:b/>
          <w:color w:val="000000"/>
        </w:rPr>
      </w:pPr>
      <w:r>
        <w:rPr>
          <w:b/>
          <w:color w:val="000000"/>
        </w:rPr>
        <w:t>28.06.2017г.                                                с</w:t>
      </w:r>
      <w:proofErr w:type="gramStart"/>
      <w:r>
        <w:rPr>
          <w:b/>
          <w:color w:val="000000"/>
        </w:rPr>
        <w:t>.Н</w:t>
      </w:r>
      <w:proofErr w:type="gramEnd"/>
      <w:r>
        <w:rPr>
          <w:b/>
          <w:color w:val="000000"/>
        </w:rPr>
        <w:t xml:space="preserve">овоспасск                                                    № 46            </w:t>
      </w:r>
    </w:p>
    <w:p w:rsidR="003F26BD" w:rsidRPr="00A7008A" w:rsidRDefault="003F26BD" w:rsidP="003F26B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F26BD" w:rsidRPr="00A7008A" w:rsidRDefault="003F26BD" w:rsidP="003F26BD">
      <w:pPr>
        <w:jc w:val="center"/>
        <w:rPr>
          <w:color w:val="000000"/>
        </w:rPr>
      </w:pPr>
      <w:r>
        <w:rPr>
          <w:b/>
          <w:bCs/>
          <w:color w:val="000000"/>
        </w:rPr>
        <w:t>О </w:t>
      </w:r>
      <w:proofErr w:type="spellStart"/>
      <w:r>
        <w:rPr>
          <w:b/>
          <w:bCs/>
          <w:color w:val="000000"/>
        </w:rPr>
        <w:t>перезакладке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похозяйственных</w:t>
      </w:r>
      <w:proofErr w:type="spellEnd"/>
      <w:r>
        <w:rPr>
          <w:b/>
          <w:bCs/>
          <w:color w:val="000000"/>
        </w:rPr>
        <w:t> </w:t>
      </w:r>
      <w:r w:rsidRPr="00A7008A">
        <w:rPr>
          <w:b/>
          <w:bCs/>
          <w:color w:val="000000"/>
        </w:rPr>
        <w:t>книг</w:t>
      </w:r>
    </w:p>
    <w:p w:rsidR="003F26BD" w:rsidRPr="00A7008A" w:rsidRDefault="003F26BD" w:rsidP="003F26BD">
      <w:pPr>
        <w:jc w:val="center"/>
        <w:rPr>
          <w:color w:val="000000"/>
        </w:rPr>
      </w:pPr>
      <w:r w:rsidRPr="00A7008A">
        <w:rPr>
          <w:b/>
          <w:bCs/>
          <w:color w:val="000000"/>
        </w:rPr>
        <w:t xml:space="preserve">по </w:t>
      </w:r>
      <w:r>
        <w:rPr>
          <w:b/>
          <w:bCs/>
          <w:color w:val="000000"/>
        </w:rPr>
        <w:t xml:space="preserve">Новоспасскому сельсовету </w:t>
      </w:r>
      <w:proofErr w:type="spellStart"/>
      <w:r>
        <w:rPr>
          <w:b/>
          <w:bCs/>
          <w:color w:val="000000"/>
        </w:rPr>
        <w:t>Барабинского</w:t>
      </w:r>
      <w:proofErr w:type="spellEnd"/>
      <w:r>
        <w:rPr>
          <w:b/>
          <w:bCs/>
          <w:color w:val="000000"/>
        </w:rPr>
        <w:t xml:space="preserve"> района Новосибирской области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на период 2017 – 2021</w:t>
      </w:r>
      <w:r w:rsidRPr="00A7008A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.г.</w:t>
      </w:r>
    </w:p>
    <w:p w:rsidR="003F26BD" w:rsidRPr="00A7008A" w:rsidRDefault="003F26BD" w:rsidP="003F26BD">
      <w:pPr>
        <w:jc w:val="both"/>
        <w:rPr>
          <w:color w:val="000000"/>
        </w:rPr>
      </w:pPr>
      <w:r w:rsidRPr="00A7008A">
        <w:rPr>
          <w:b/>
          <w:bCs/>
          <w:color w:val="000000"/>
        </w:rPr>
        <w:t> </w:t>
      </w:r>
    </w:p>
    <w:p w:rsidR="003F26BD" w:rsidRDefault="003F26BD" w:rsidP="003F26BD">
      <w:pPr>
        <w:spacing w:before="100" w:beforeAutospacing="1"/>
        <w:jc w:val="both"/>
        <w:rPr>
          <w:color w:val="000000"/>
        </w:rPr>
      </w:pPr>
      <w:r w:rsidRPr="00A7008A">
        <w:rPr>
          <w:color w:val="000000"/>
        </w:rPr>
        <w:t xml:space="preserve">     </w:t>
      </w:r>
      <w:proofErr w:type="gramStart"/>
      <w:r w:rsidRPr="00A7008A">
        <w:rPr>
          <w:color w:val="000000"/>
        </w:rPr>
        <w:t xml:space="preserve">В соответствии с </w:t>
      </w:r>
      <w:hyperlink r:id="rId5" w:history="1">
        <w:r w:rsidRPr="00A7008A">
          <w:rPr>
            <w:color w:val="333333"/>
          </w:rPr>
          <w:t>приказом</w:t>
        </w:r>
      </w:hyperlink>
      <w:r w:rsidRPr="00A7008A">
        <w:rPr>
          <w:color w:val="000000"/>
        </w:rPr>
        <w:t xml:space="preserve"> Министерства сельского хозяйства Российской Федерации от 11.10.2010 №</w:t>
      </w:r>
      <w:r>
        <w:rPr>
          <w:color w:val="000000"/>
        </w:rPr>
        <w:t xml:space="preserve"> </w:t>
      </w:r>
      <w:r w:rsidRPr="00A7008A">
        <w:rPr>
          <w:color w:val="000000"/>
        </w:rPr>
        <w:t xml:space="preserve">345 «Об утверждении формы и порядка ведения </w:t>
      </w:r>
      <w:proofErr w:type="spellStart"/>
      <w:r w:rsidRPr="00A7008A">
        <w:rPr>
          <w:color w:val="000000"/>
        </w:rPr>
        <w:t>похозяйственных</w:t>
      </w:r>
      <w:proofErr w:type="spellEnd"/>
      <w:r w:rsidRPr="00A7008A">
        <w:rPr>
          <w:color w:val="000000"/>
        </w:rPr>
        <w:t xml:space="preserve"> книг органами местного самоуправления поселений и органами местного самоуправления городских округов», в связи с ист</w:t>
      </w:r>
      <w:r>
        <w:rPr>
          <w:color w:val="000000"/>
        </w:rPr>
        <w:t>ечением пятилетнего периода 2012-2016</w:t>
      </w:r>
      <w:r w:rsidRPr="00A7008A">
        <w:rPr>
          <w:color w:val="000000"/>
        </w:rPr>
        <w:t xml:space="preserve"> годов закладки </w:t>
      </w:r>
      <w:proofErr w:type="spellStart"/>
      <w:r w:rsidRPr="00A7008A">
        <w:rPr>
          <w:color w:val="000000"/>
        </w:rPr>
        <w:t>похозяйственных</w:t>
      </w:r>
      <w:proofErr w:type="spellEnd"/>
      <w:r w:rsidRPr="00A7008A">
        <w:rPr>
          <w:color w:val="000000"/>
        </w:rPr>
        <w:t xml:space="preserve"> книг по </w:t>
      </w:r>
      <w:r>
        <w:rPr>
          <w:color w:val="000000"/>
        </w:rPr>
        <w:t xml:space="preserve">Новоспасскому сельсовету </w:t>
      </w:r>
      <w:proofErr w:type="spellStart"/>
      <w:r>
        <w:rPr>
          <w:color w:val="000000"/>
        </w:rPr>
        <w:t>Барабинского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A7008A">
        <w:rPr>
          <w:color w:val="000000"/>
        </w:rPr>
        <w:t xml:space="preserve">, в целях сохранения </w:t>
      </w:r>
      <w:proofErr w:type="spellStart"/>
      <w:r w:rsidRPr="00A7008A">
        <w:rPr>
          <w:color w:val="000000"/>
        </w:rPr>
        <w:t>похозяйственного</w:t>
      </w:r>
      <w:proofErr w:type="spellEnd"/>
      <w:r w:rsidRPr="00A7008A">
        <w:rPr>
          <w:color w:val="000000"/>
        </w:rPr>
        <w:t xml:space="preserve"> учета в администрации, учитывая, что эти данные являются</w:t>
      </w:r>
      <w:proofErr w:type="gramEnd"/>
      <w:r w:rsidRPr="00A7008A">
        <w:rPr>
          <w:color w:val="000000"/>
        </w:rPr>
        <w:t xml:space="preserve">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</w:t>
      </w:r>
    </w:p>
    <w:p w:rsidR="003F26BD" w:rsidRPr="00750347" w:rsidRDefault="003F26BD" w:rsidP="003F26BD">
      <w:pPr>
        <w:spacing w:before="100" w:beforeAutospacing="1"/>
        <w:jc w:val="both"/>
        <w:rPr>
          <w:b/>
          <w:color w:val="000000"/>
        </w:rPr>
      </w:pPr>
      <w:r w:rsidRPr="00750347">
        <w:rPr>
          <w:b/>
          <w:color w:val="000000"/>
        </w:rPr>
        <w:t>ПОСТАНОВЛЯЮ</w:t>
      </w:r>
      <w:r w:rsidR="00750347" w:rsidRPr="00750347">
        <w:rPr>
          <w:b/>
          <w:color w:val="000000"/>
        </w:rPr>
        <w:t>: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r w:rsidRPr="00A7008A">
        <w:rPr>
          <w:color w:val="000000"/>
        </w:rPr>
        <w:t> </w:t>
      </w:r>
      <w:r>
        <w:rPr>
          <w:color w:val="000000"/>
        </w:rPr>
        <w:t xml:space="preserve">  </w:t>
      </w:r>
      <w:r w:rsidRPr="00A7008A">
        <w:rPr>
          <w:color w:val="000000"/>
        </w:rPr>
        <w:t xml:space="preserve">1. Утвердить Порядок ведения </w:t>
      </w:r>
      <w:proofErr w:type="spellStart"/>
      <w:r w:rsidRPr="00A7008A">
        <w:rPr>
          <w:color w:val="000000"/>
        </w:rPr>
        <w:t>похозяйственных</w:t>
      </w:r>
      <w:proofErr w:type="spellEnd"/>
      <w:r w:rsidRPr="00A7008A">
        <w:rPr>
          <w:color w:val="000000"/>
        </w:rPr>
        <w:t xml:space="preserve"> книг в администрации  согласно </w:t>
      </w:r>
      <w:hyperlink r:id="rId6" w:anchor="sub_1000" w:history="1">
        <w:r w:rsidRPr="00A7008A">
          <w:rPr>
            <w:color w:val="333333"/>
          </w:rPr>
          <w:t>приложению</w:t>
        </w:r>
      </w:hyperlink>
      <w:r w:rsidRPr="00A7008A">
        <w:rPr>
          <w:color w:val="000000"/>
        </w:rPr>
        <w:t xml:space="preserve"> 1 к настоящему постановлению.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r w:rsidRPr="00A7008A">
        <w:rPr>
          <w:color w:val="000000"/>
        </w:rPr>
        <w:t xml:space="preserve">      2. Организовать </w:t>
      </w:r>
      <w:proofErr w:type="spellStart"/>
      <w:r w:rsidRPr="00A7008A">
        <w:rPr>
          <w:color w:val="000000"/>
        </w:rPr>
        <w:t>перезакладку</w:t>
      </w:r>
      <w:proofErr w:type="spellEnd"/>
      <w:r w:rsidRPr="00A7008A">
        <w:rPr>
          <w:color w:val="000000"/>
        </w:rPr>
        <w:t xml:space="preserve"> новых </w:t>
      </w:r>
      <w:proofErr w:type="spellStart"/>
      <w:r w:rsidRPr="00A7008A">
        <w:rPr>
          <w:color w:val="000000"/>
        </w:rPr>
        <w:t>пох</w:t>
      </w:r>
      <w:r>
        <w:rPr>
          <w:color w:val="000000"/>
        </w:rPr>
        <w:t>озяйственных</w:t>
      </w:r>
      <w:proofErr w:type="spellEnd"/>
      <w:r>
        <w:rPr>
          <w:color w:val="000000"/>
        </w:rPr>
        <w:t xml:space="preserve"> книг на период 2017 - 2021</w:t>
      </w:r>
      <w:r w:rsidRPr="00A7008A">
        <w:rPr>
          <w:color w:val="000000"/>
        </w:rPr>
        <w:t xml:space="preserve"> годов согласно реестру </w:t>
      </w:r>
      <w:proofErr w:type="spellStart"/>
      <w:r w:rsidRPr="00A7008A">
        <w:rPr>
          <w:color w:val="000000"/>
        </w:rPr>
        <w:t>похозяйственных</w:t>
      </w:r>
      <w:proofErr w:type="spellEnd"/>
      <w:r w:rsidRPr="00A7008A">
        <w:rPr>
          <w:color w:val="000000"/>
        </w:rPr>
        <w:t xml:space="preserve"> книг (приложение 2).</w:t>
      </w:r>
    </w:p>
    <w:p w:rsidR="003F26BD" w:rsidRDefault="003F26BD" w:rsidP="003F26BD">
      <w:pPr>
        <w:spacing w:before="100" w:beforeAutospacing="1"/>
        <w:jc w:val="both"/>
        <w:rPr>
          <w:color w:val="000000"/>
        </w:rPr>
      </w:pPr>
      <w:r w:rsidRPr="00A7008A">
        <w:rPr>
          <w:color w:val="000000"/>
        </w:rPr>
        <w:t xml:space="preserve">      3. </w:t>
      </w:r>
      <w:r>
        <w:rPr>
          <w:color w:val="000000"/>
        </w:rPr>
        <w:t>С</w:t>
      </w:r>
      <w:r w:rsidRPr="00A7008A">
        <w:rPr>
          <w:color w:val="000000"/>
        </w:rPr>
        <w:t xml:space="preserve">пециалисту администрации </w:t>
      </w:r>
      <w:r w:rsidR="00750347">
        <w:rPr>
          <w:color w:val="000000"/>
        </w:rPr>
        <w:t>Новоспасского</w:t>
      </w:r>
      <w:r w:rsidRPr="00A7008A">
        <w:rPr>
          <w:color w:val="000000"/>
        </w:rPr>
        <w:t xml:space="preserve">    сельского </w:t>
      </w:r>
      <w:proofErr w:type="spellStart"/>
      <w:r w:rsidR="00750347">
        <w:rPr>
          <w:color w:val="000000"/>
        </w:rPr>
        <w:t>Риферт</w:t>
      </w:r>
      <w:proofErr w:type="spellEnd"/>
      <w:r w:rsidR="00750347">
        <w:rPr>
          <w:color w:val="000000"/>
        </w:rPr>
        <w:t xml:space="preserve"> Елене Владимировне</w:t>
      </w:r>
      <w:r w:rsidRPr="00A7008A">
        <w:rPr>
          <w:color w:val="000000"/>
        </w:rPr>
        <w:t xml:space="preserve">, ответственной за ведение и сохранность </w:t>
      </w:r>
      <w:proofErr w:type="spellStart"/>
      <w:r w:rsidRPr="00A7008A">
        <w:rPr>
          <w:color w:val="000000"/>
        </w:rPr>
        <w:t>похозяйственных</w:t>
      </w:r>
      <w:proofErr w:type="spellEnd"/>
      <w:r w:rsidRPr="00A7008A">
        <w:rPr>
          <w:color w:val="000000"/>
        </w:rPr>
        <w:t xml:space="preserve"> книг,</w:t>
      </w:r>
      <w:bookmarkStart w:id="0" w:name="sub_4"/>
      <w:bookmarkEnd w:id="0"/>
      <w:r w:rsidRPr="00A7008A">
        <w:rPr>
          <w:color w:val="000000"/>
        </w:rPr>
        <w:t xml:space="preserve"> обеспечить организацию </w:t>
      </w:r>
      <w:proofErr w:type="spellStart"/>
      <w:r w:rsidRPr="00A7008A">
        <w:rPr>
          <w:color w:val="000000"/>
        </w:rPr>
        <w:t>перезакладки</w:t>
      </w:r>
      <w:proofErr w:type="spellEnd"/>
      <w:r w:rsidRPr="00A7008A">
        <w:rPr>
          <w:color w:val="000000"/>
        </w:rPr>
        <w:t xml:space="preserve"> книг </w:t>
      </w:r>
      <w:proofErr w:type="spellStart"/>
      <w:r w:rsidRPr="00A7008A">
        <w:rPr>
          <w:color w:val="000000"/>
        </w:rPr>
        <w:t>похозяйственного</w:t>
      </w:r>
      <w:proofErr w:type="spellEnd"/>
      <w:r w:rsidRPr="00A7008A">
        <w:rPr>
          <w:color w:val="000000"/>
        </w:rPr>
        <w:t xml:space="preserve"> учета и проведение работ по уточнению содержащихся в </w:t>
      </w:r>
      <w:proofErr w:type="spellStart"/>
      <w:r w:rsidRPr="00A7008A">
        <w:rPr>
          <w:color w:val="000000"/>
        </w:rPr>
        <w:t>похозяйственных</w:t>
      </w:r>
      <w:proofErr w:type="spellEnd"/>
      <w:r w:rsidRPr="00A7008A">
        <w:rPr>
          <w:color w:val="000000"/>
        </w:rPr>
        <w:t xml:space="preserve"> книгах</w:t>
      </w:r>
      <w:r>
        <w:rPr>
          <w:color w:val="000000"/>
        </w:rPr>
        <w:t xml:space="preserve"> сведений по состоянию на  1 июля 2017 года </w:t>
      </w:r>
      <w:bookmarkStart w:id="1" w:name="sub_6"/>
      <w:bookmarkEnd w:id="1"/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r w:rsidRPr="00A7008A">
        <w:rPr>
          <w:color w:val="000000"/>
        </w:rPr>
        <w:t>     4. Настоящее постановление о</w:t>
      </w:r>
      <w:r>
        <w:rPr>
          <w:color w:val="000000"/>
        </w:rPr>
        <w:t>бнарод</w:t>
      </w:r>
      <w:r w:rsidRPr="00A7008A">
        <w:rPr>
          <w:color w:val="000000"/>
        </w:rPr>
        <w:t xml:space="preserve">овать </w:t>
      </w:r>
      <w:r>
        <w:rPr>
          <w:color w:val="000000"/>
        </w:rPr>
        <w:t xml:space="preserve"> </w:t>
      </w:r>
      <w:r w:rsidRPr="00A7008A">
        <w:rPr>
          <w:color w:val="000000"/>
        </w:rPr>
        <w:t xml:space="preserve"> и разместить на официальном сайте </w:t>
      </w:r>
      <w:r w:rsidR="00750347">
        <w:rPr>
          <w:color w:val="000000"/>
        </w:rPr>
        <w:t xml:space="preserve">Новоспасского сельсовета </w:t>
      </w:r>
      <w:proofErr w:type="spellStart"/>
      <w:r w:rsidR="00750347">
        <w:rPr>
          <w:color w:val="000000"/>
        </w:rPr>
        <w:t>Барабинского</w:t>
      </w:r>
      <w:proofErr w:type="spellEnd"/>
      <w:r w:rsidR="00750347">
        <w:rPr>
          <w:color w:val="000000"/>
        </w:rPr>
        <w:t xml:space="preserve"> района Новосибирской области</w:t>
      </w:r>
      <w:r w:rsidRPr="00A7008A">
        <w:rPr>
          <w:color w:val="000000"/>
        </w:rPr>
        <w:t xml:space="preserve"> в информационно-телекоммуникационной сети «Интернет».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r w:rsidRPr="00A7008A">
        <w:rPr>
          <w:color w:val="000000"/>
        </w:rPr>
        <w:t xml:space="preserve">     5. </w:t>
      </w:r>
      <w:proofErr w:type="gramStart"/>
      <w:r w:rsidRPr="00A7008A">
        <w:rPr>
          <w:color w:val="000000"/>
        </w:rPr>
        <w:t>Контроль за</w:t>
      </w:r>
      <w:proofErr w:type="gramEnd"/>
      <w:r w:rsidRPr="00A7008A">
        <w:rPr>
          <w:color w:val="000000"/>
        </w:rPr>
        <w:t xml:space="preserve"> исполнением постановления оставляю за собой.</w:t>
      </w:r>
    </w:p>
    <w:p w:rsidR="003F26BD" w:rsidRDefault="003F26BD" w:rsidP="003F26BD">
      <w:pPr>
        <w:spacing w:before="100" w:beforeAutospacing="1"/>
        <w:jc w:val="both"/>
        <w:rPr>
          <w:color w:val="000000"/>
        </w:rPr>
      </w:pPr>
      <w:r w:rsidRPr="00A7008A">
        <w:rPr>
          <w:color w:val="000000"/>
        </w:rPr>
        <w:t> </w:t>
      </w:r>
    </w:p>
    <w:p w:rsidR="00750347" w:rsidRDefault="003F26BD" w:rsidP="003F26BD">
      <w:pPr>
        <w:spacing w:before="100" w:beforeAutospacing="1"/>
        <w:jc w:val="both"/>
        <w:rPr>
          <w:color w:val="000000"/>
        </w:rPr>
      </w:pPr>
      <w:r w:rsidRPr="00A7008A">
        <w:rPr>
          <w:color w:val="000000"/>
        </w:rPr>
        <w:t xml:space="preserve">Глава </w:t>
      </w:r>
      <w:r w:rsidR="00750347">
        <w:rPr>
          <w:color w:val="000000"/>
        </w:rPr>
        <w:t>Новоспасского сельсовета</w:t>
      </w:r>
    </w:p>
    <w:p w:rsidR="00750347" w:rsidRDefault="00750347" w:rsidP="003F26BD">
      <w:pPr>
        <w:spacing w:before="100" w:beforeAutospacing="1"/>
        <w:jc w:val="both"/>
        <w:rPr>
          <w:color w:val="000000"/>
        </w:rPr>
      </w:pPr>
      <w:proofErr w:type="spellStart"/>
      <w:r>
        <w:rPr>
          <w:color w:val="000000"/>
        </w:rPr>
        <w:t>Барабинского</w:t>
      </w:r>
      <w:proofErr w:type="spellEnd"/>
      <w:r>
        <w:rPr>
          <w:color w:val="000000"/>
        </w:rPr>
        <w:t xml:space="preserve"> района</w:t>
      </w:r>
    </w:p>
    <w:p w:rsidR="003F26BD" w:rsidRPr="00A7008A" w:rsidRDefault="00750347" w:rsidP="003F26B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                        В.В.Иванов</w:t>
      </w:r>
      <w:r w:rsidR="003F26BD" w:rsidRPr="00A7008A">
        <w:rPr>
          <w:color w:val="000000"/>
        </w:rPr>
        <w:t> </w:t>
      </w:r>
    </w:p>
    <w:p w:rsidR="003F26BD" w:rsidRDefault="003F26BD" w:rsidP="003F26BD">
      <w:pPr>
        <w:jc w:val="right"/>
        <w:rPr>
          <w:color w:val="000000"/>
        </w:rPr>
      </w:pPr>
    </w:p>
    <w:p w:rsidR="003F26BD" w:rsidRPr="00A7008A" w:rsidRDefault="003F26BD" w:rsidP="003F26BD">
      <w:pPr>
        <w:jc w:val="right"/>
        <w:rPr>
          <w:color w:val="000000"/>
        </w:rPr>
      </w:pPr>
      <w:r w:rsidRPr="00A7008A">
        <w:rPr>
          <w:color w:val="000000"/>
        </w:rPr>
        <w:lastRenderedPageBreak/>
        <w:t>Приложение 1</w:t>
      </w:r>
    </w:p>
    <w:p w:rsidR="003F26BD" w:rsidRPr="00A7008A" w:rsidRDefault="003F26BD" w:rsidP="003F26BD">
      <w:pPr>
        <w:jc w:val="right"/>
        <w:rPr>
          <w:color w:val="000000"/>
        </w:rPr>
      </w:pPr>
      <w:r w:rsidRPr="00A7008A">
        <w:rPr>
          <w:color w:val="000000"/>
        </w:rPr>
        <w:t>к постановлению администрации</w:t>
      </w:r>
    </w:p>
    <w:p w:rsidR="003F26BD" w:rsidRPr="00A7008A" w:rsidRDefault="00750347" w:rsidP="003F26BD">
      <w:pPr>
        <w:jc w:val="right"/>
        <w:rPr>
          <w:color w:val="000000"/>
        </w:rPr>
      </w:pPr>
      <w:r>
        <w:rPr>
          <w:color w:val="000000"/>
        </w:rPr>
        <w:t>Новоспасского сельсовета</w:t>
      </w:r>
    </w:p>
    <w:p w:rsidR="003F26BD" w:rsidRPr="00A7008A" w:rsidRDefault="00750347" w:rsidP="003F26BD">
      <w:pPr>
        <w:jc w:val="right"/>
        <w:rPr>
          <w:color w:val="000000"/>
        </w:rPr>
      </w:pPr>
      <w:proofErr w:type="spellStart"/>
      <w:r>
        <w:rPr>
          <w:color w:val="000000"/>
        </w:rPr>
        <w:t>Барабинского</w:t>
      </w:r>
      <w:proofErr w:type="spellEnd"/>
      <w:r>
        <w:rPr>
          <w:color w:val="000000"/>
        </w:rPr>
        <w:t xml:space="preserve"> </w:t>
      </w:r>
      <w:r w:rsidR="003F26BD" w:rsidRPr="00A7008A">
        <w:rPr>
          <w:color w:val="000000"/>
        </w:rPr>
        <w:t xml:space="preserve"> района</w:t>
      </w:r>
    </w:p>
    <w:p w:rsidR="003F26BD" w:rsidRPr="00A7008A" w:rsidRDefault="00750347" w:rsidP="003F26BD">
      <w:pPr>
        <w:jc w:val="right"/>
        <w:rPr>
          <w:color w:val="000000"/>
        </w:rPr>
      </w:pPr>
      <w:r>
        <w:rPr>
          <w:color w:val="000000"/>
        </w:rPr>
        <w:t>Новосибирской</w:t>
      </w:r>
      <w:r w:rsidR="003F26BD">
        <w:rPr>
          <w:color w:val="000000"/>
        </w:rPr>
        <w:t xml:space="preserve"> области</w:t>
      </w:r>
    </w:p>
    <w:p w:rsidR="003F26BD" w:rsidRPr="00A7008A" w:rsidRDefault="003F26BD" w:rsidP="003F26BD">
      <w:pPr>
        <w:jc w:val="right"/>
        <w:rPr>
          <w:color w:val="000000"/>
        </w:rPr>
      </w:pPr>
      <w:r w:rsidRPr="00A7008A">
        <w:rPr>
          <w:color w:val="000000"/>
        </w:rPr>
        <w:t xml:space="preserve">от </w:t>
      </w:r>
      <w:r w:rsidR="00750347">
        <w:rPr>
          <w:color w:val="000000"/>
        </w:rPr>
        <w:t>28</w:t>
      </w:r>
      <w:r w:rsidRPr="00A7008A">
        <w:rPr>
          <w:color w:val="000000"/>
        </w:rPr>
        <w:t>.0</w:t>
      </w:r>
      <w:r w:rsidR="00750347">
        <w:rPr>
          <w:color w:val="000000"/>
        </w:rPr>
        <w:t>6</w:t>
      </w:r>
      <w:r>
        <w:rPr>
          <w:color w:val="000000"/>
        </w:rPr>
        <w:t xml:space="preserve">.2017 </w:t>
      </w:r>
      <w:r w:rsidRPr="00A7008A">
        <w:rPr>
          <w:color w:val="000000"/>
        </w:rPr>
        <w:t xml:space="preserve">г. № </w:t>
      </w:r>
      <w:r w:rsidR="00750347">
        <w:rPr>
          <w:color w:val="000000"/>
        </w:rPr>
        <w:t>46</w:t>
      </w:r>
    </w:p>
    <w:p w:rsidR="003F26BD" w:rsidRPr="00A7008A" w:rsidRDefault="003F26BD" w:rsidP="003F26BD">
      <w:pPr>
        <w:jc w:val="both"/>
        <w:rPr>
          <w:color w:val="000000"/>
        </w:rPr>
      </w:pPr>
      <w:r w:rsidRPr="00A7008A">
        <w:rPr>
          <w:color w:val="000000"/>
        </w:rPr>
        <w:t> </w:t>
      </w:r>
    </w:p>
    <w:p w:rsidR="003F26BD" w:rsidRPr="00A7008A" w:rsidRDefault="003F26BD" w:rsidP="003F26BD">
      <w:pPr>
        <w:jc w:val="center"/>
        <w:rPr>
          <w:color w:val="000000"/>
        </w:rPr>
      </w:pPr>
      <w:r w:rsidRPr="00A7008A">
        <w:rPr>
          <w:b/>
          <w:bCs/>
          <w:color w:val="000000"/>
        </w:rPr>
        <w:t>Порядок</w:t>
      </w:r>
    </w:p>
    <w:p w:rsidR="003F26BD" w:rsidRPr="00A7008A" w:rsidRDefault="003F26BD" w:rsidP="00750347">
      <w:pPr>
        <w:jc w:val="center"/>
        <w:rPr>
          <w:color w:val="000000"/>
        </w:rPr>
      </w:pPr>
      <w:r w:rsidRPr="00A7008A">
        <w:rPr>
          <w:b/>
          <w:bCs/>
          <w:color w:val="000000"/>
        </w:rPr>
        <w:t xml:space="preserve">ведения </w:t>
      </w:r>
      <w:proofErr w:type="spellStart"/>
      <w:r w:rsidRPr="00A7008A">
        <w:rPr>
          <w:b/>
          <w:bCs/>
          <w:color w:val="000000"/>
        </w:rPr>
        <w:t>похозяйственных</w:t>
      </w:r>
      <w:proofErr w:type="spellEnd"/>
      <w:r w:rsidRPr="00A7008A">
        <w:rPr>
          <w:b/>
          <w:bCs/>
          <w:color w:val="000000"/>
        </w:rPr>
        <w:t xml:space="preserve"> книг в администрации </w:t>
      </w:r>
      <w:r w:rsidR="00750347">
        <w:rPr>
          <w:b/>
          <w:bCs/>
          <w:color w:val="000000"/>
        </w:rPr>
        <w:t>Новоспасского</w:t>
      </w:r>
      <w:r w:rsidRPr="00A7008A">
        <w:rPr>
          <w:b/>
          <w:bCs/>
          <w:color w:val="000000"/>
        </w:rPr>
        <w:t xml:space="preserve"> сельс</w:t>
      </w:r>
      <w:r w:rsidR="00750347">
        <w:rPr>
          <w:b/>
          <w:bCs/>
          <w:color w:val="000000"/>
        </w:rPr>
        <w:t>овета</w:t>
      </w:r>
      <w:r w:rsidRPr="00A7008A">
        <w:rPr>
          <w:b/>
          <w:bCs/>
          <w:color w:val="000000"/>
        </w:rPr>
        <w:t xml:space="preserve"> </w:t>
      </w:r>
      <w:proofErr w:type="spellStart"/>
      <w:r w:rsidR="00750347">
        <w:rPr>
          <w:b/>
          <w:bCs/>
          <w:color w:val="000000"/>
        </w:rPr>
        <w:t>Барабинского</w:t>
      </w:r>
      <w:proofErr w:type="spellEnd"/>
      <w:r w:rsidR="00750347">
        <w:rPr>
          <w:b/>
          <w:bCs/>
          <w:color w:val="000000"/>
        </w:rPr>
        <w:t xml:space="preserve"> района Новосибирской области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2" w:name="sub_101"/>
      <w:bookmarkEnd w:id="2"/>
      <w:r w:rsidRPr="00A7008A">
        <w:rPr>
          <w:color w:val="000000"/>
        </w:rPr>
        <w:t xml:space="preserve">       1. Настоящий Порядок определяет порядок учета личных подсобных хозяйств в </w:t>
      </w:r>
      <w:proofErr w:type="spellStart"/>
      <w:r w:rsidRPr="00A7008A">
        <w:rPr>
          <w:color w:val="000000"/>
        </w:rPr>
        <w:t>похозяйственных</w:t>
      </w:r>
      <w:proofErr w:type="spellEnd"/>
      <w:r w:rsidRPr="00A7008A">
        <w:rPr>
          <w:color w:val="000000"/>
        </w:rPr>
        <w:t xml:space="preserve"> книгах на территории </w:t>
      </w:r>
      <w:r w:rsidR="00750347">
        <w:rPr>
          <w:color w:val="000000"/>
        </w:rPr>
        <w:t>Новоспасского сельсовета</w:t>
      </w:r>
      <w:r w:rsidRPr="00A7008A">
        <w:rPr>
          <w:color w:val="000000"/>
        </w:rPr>
        <w:t xml:space="preserve"> </w:t>
      </w:r>
      <w:proofErr w:type="spellStart"/>
      <w:r w:rsidR="00750347">
        <w:rPr>
          <w:bCs/>
          <w:color w:val="000000"/>
        </w:rPr>
        <w:t>Барабинского</w:t>
      </w:r>
      <w:proofErr w:type="spellEnd"/>
      <w:r w:rsidRPr="004C4E5C">
        <w:rPr>
          <w:bCs/>
          <w:color w:val="000000"/>
        </w:rPr>
        <w:t xml:space="preserve"> района </w:t>
      </w:r>
      <w:r w:rsidR="00750347">
        <w:rPr>
          <w:bCs/>
          <w:color w:val="000000"/>
        </w:rPr>
        <w:t>Новосибирской области</w:t>
      </w:r>
      <w:r w:rsidRPr="00A7008A">
        <w:rPr>
          <w:color w:val="000000"/>
        </w:rPr>
        <w:t xml:space="preserve"> (далее – сельское поселение).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3" w:name="sub_102"/>
      <w:bookmarkEnd w:id="3"/>
      <w:r w:rsidRPr="00A7008A">
        <w:rPr>
          <w:color w:val="000000"/>
        </w:rPr>
        <w:t xml:space="preserve">      2. Органом, уполномоченным вести </w:t>
      </w:r>
      <w:proofErr w:type="spellStart"/>
      <w:r w:rsidRPr="00A7008A">
        <w:rPr>
          <w:color w:val="000000"/>
        </w:rPr>
        <w:t>похозяйственные</w:t>
      </w:r>
      <w:proofErr w:type="spellEnd"/>
      <w:r w:rsidRPr="00A7008A">
        <w:rPr>
          <w:color w:val="000000"/>
        </w:rPr>
        <w:t xml:space="preserve"> книги, является администрация </w:t>
      </w:r>
      <w:r w:rsidR="00750347">
        <w:rPr>
          <w:color w:val="000000"/>
        </w:rPr>
        <w:t xml:space="preserve">Новоспасского сельсовета </w:t>
      </w:r>
      <w:proofErr w:type="spellStart"/>
      <w:r w:rsidR="00750347">
        <w:rPr>
          <w:color w:val="000000"/>
        </w:rPr>
        <w:t>Барабинского</w:t>
      </w:r>
      <w:proofErr w:type="spellEnd"/>
      <w:r w:rsidR="00750347">
        <w:rPr>
          <w:color w:val="000000"/>
        </w:rPr>
        <w:t xml:space="preserve"> района Новосибирской области</w:t>
      </w:r>
      <w:r w:rsidRPr="00A7008A">
        <w:rPr>
          <w:color w:val="000000"/>
        </w:rPr>
        <w:t xml:space="preserve"> (далее - администрация).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4" w:name="sub_201"/>
      <w:bookmarkEnd w:id="4"/>
      <w:r w:rsidRPr="00A7008A">
        <w:rPr>
          <w:color w:val="000000"/>
        </w:rPr>
        <w:t xml:space="preserve">       3. Администрация осуществляет ведение </w:t>
      </w:r>
      <w:proofErr w:type="spellStart"/>
      <w:r w:rsidRPr="00A7008A">
        <w:rPr>
          <w:color w:val="000000"/>
        </w:rPr>
        <w:t>похозяйственных</w:t>
      </w:r>
      <w:proofErr w:type="spellEnd"/>
      <w:r w:rsidRPr="00A7008A">
        <w:rPr>
          <w:color w:val="000000"/>
        </w:rPr>
        <w:t xml:space="preserve"> книг по </w:t>
      </w:r>
      <w:hyperlink r:id="rId7" w:history="1">
        <w:r w:rsidRPr="00A7008A">
          <w:rPr>
            <w:color w:val="333333"/>
          </w:rPr>
          <w:t>формам</w:t>
        </w:r>
      </w:hyperlink>
      <w:r w:rsidRPr="00A7008A">
        <w:rPr>
          <w:color w:val="000000"/>
        </w:rPr>
        <w:t xml:space="preserve"> </w:t>
      </w:r>
      <w:proofErr w:type="spellStart"/>
      <w:r w:rsidRPr="00A7008A">
        <w:rPr>
          <w:color w:val="000000"/>
        </w:rPr>
        <w:t>похозяйственного</w:t>
      </w:r>
      <w:proofErr w:type="spellEnd"/>
      <w:r w:rsidRPr="00A7008A">
        <w:rPr>
          <w:color w:val="000000"/>
        </w:rPr>
        <w:t xml:space="preserve"> учета, утвержденным </w:t>
      </w:r>
      <w:hyperlink r:id="rId8" w:history="1">
        <w:r w:rsidRPr="00A7008A">
          <w:rPr>
            <w:color w:val="333333"/>
          </w:rPr>
          <w:t>приказом</w:t>
        </w:r>
      </w:hyperlink>
      <w:r w:rsidRPr="00A7008A">
        <w:rPr>
          <w:color w:val="000000"/>
        </w:rPr>
        <w:t xml:space="preserve"> Министерства сельского хозяйства Российской Федерации от 11.10.2010 № 345 «Об утверждении формы и порядка ведения </w:t>
      </w:r>
      <w:proofErr w:type="spellStart"/>
      <w:r w:rsidRPr="00A7008A">
        <w:rPr>
          <w:color w:val="000000"/>
        </w:rPr>
        <w:t>похозяйственных</w:t>
      </w:r>
      <w:proofErr w:type="spellEnd"/>
      <w:r w:rsidRPr="00A7008A">
        <w:rPr>
          <w:color w:val="000000"/>
        </w:rPr>
        <w:t xml:space="preserve"> книг органами местного самоуправления поселений и органами местного самоуправления городских округов».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5" w:name="sub_2002"/>
      <w:bookmarkEnd w:id="5"/>
      <w:r w:rsidRPr="00A7008A">
        <w:rPr>
          <w:color w:val="000000"/>
        </w:rPr>
        <w:t xml:space="preserve">      4. Глава </w:t>
      </w:r>
      <w:r w:rsidR="00C235F1">
        <w:rPr>
          <w:color w:val="000000"/>
        </w:rPr>
        <w:t>Новоспасского сельсовета</w:t>
      </w:r>
      <w:r w:rsidRPr="00A7008A">
        <w:rPr>
          <w:color w:val="000000"/>
        </w:rPr>
        <w:t xml:space="preserve">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      </w:t>
      </w:r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7008A">
        <w:rPr>
          <w:color w:val="000000"/>
        </w:rPr>
        <w:t xml:space="preserve">5. Ведение </w:t>
      </w:r>
      <w:proofErr w:type="spellStart"/>
      <w:r w:rsidRPr="00A7008A">
        <w:rPr>
          <w:color w:val="000000"/>
        </w:rPr>
        <w:t>похозяйственных</w:t>
      </w:r>
      <w:proofErr w:type="spellEnd"/>
      <w:r w:rsidRPr="00A7008A">
        <w:rPr>
          <w:color w:val="000000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A7008A">
        <w:rPr>
          <w:color w:val="000000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6" w:name="sub_203"/>
      <w:bookmarkEnd w:id="6"/>
      <w:r w:rsidRPr="00A7008A">
        <w:rPr>
          <w:color w:val="000000"/>
        </w:rPr>
        <w:t>     6. Ведение книг осуществляется на бумажных носителях и (или) в электронном виде (программа АИС САО)</w:t>
      </w:r>
    </w:p>
    <w:p w:rsidR="003F26BD" w:rsidRDefault="003F26BD" w:rsidP="003F26BD">
      <w:pPr>
        <w:jc w:val="both"/>
        <w:rPr>
          <w:color w:val="000000"/>
        </w:rPr>
      </w:pPr>
      <w:bookmarkStart w:id="7" w:name="sub_2004"/>
      <w:bookmarkEnd w:id="7"/>
      <w:r w:rsidRPr="00A7008A">
        <w:rPr>
          <w:color w:val="000000"/>
        </w:rPr>
        <w:t>     7. Книга ведется на листах А</w:t>
      </w:r>
      <w:proofErr w:type="gramStart"/>
      <w:r>
        <w:rPr>
          <w:color w:val="000000"/>
        </w:rPr>
        <w:t>4</w:t>
      </w:r>
      <w:proofErr w:type="gramEnd"/>
      <w:r w:rsidRPr="00A7008A">
        <w:rPr>
          <w:color w:val="000000"/>
        </w:rPr>
        <w:t xml:space="preserve"> и состоит из титульного листа и необходимого количества листов.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A7008A">
        <w:rPr>
          <w:color w:val="000000"/>
        </w:rP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>   </w:t>
      </w:r>
      <w:r w:rsidRPr="00A7008A">
        <w:rPr>
          <w:color w:val="000000"/>
        </w:rPr>
        <w:t xml:space="preserve">На последней странице книги указывается количество листов в ней, запись заверяется подписью Главы </w:t>
      </w:r>
      <w:r w:rsidR="00C235F1">
        <w:rPr>
          <w:color w:val="000000"/>
        </w:rPr>
        <w:t>Новоспасского сельсовета</w:t>
      </w:r>
      <w:r w:rsidRPr="00A7008A">
        <w:rPr>
          <w:color w:val="000000"/>
        </w:rPr>
        <w:t xml:space="preserve"> и скрепляется печатью администрации.</w:t>
      </w:r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>   </w:t>
      </w:r>
      <w:r w:rsidRPr="00A7008A">
        <w:rPr>
          <w:color w:val="000000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3F26BD" w:rsidRPr="00A7008A" w:rsidRDefault="003F26BD" w:rsidP="003F26BD">
      <w:pPr>
        <w:jc w:val="both"/>
        <w:rPr>
          <w:color w:val="000000"/>
        </w:rPr>
      </w:pPr>
    </w:p>
    <w:p w:rsidR="003F26BD" w:rsidRDefault="003F26BD" w:rsidP="003F26BD">
      <w:pPr>
        <w:jc w:val="both"/>
        <w:rPr>
          <w:color w:val="000000"/>
        </w:rPr>
      </w:pPr>
      <w:bookmarkStart w:id="8" w:name="sub_2005"/>
      <w:bookmarkEnd w:id="8"/>
      <w:r w:rsidRPr="00A7008A">
        <w:rPr>
          <w:color w:val="000000"/>
        </w:rPr>
        <w:t>     8. Книга закладывается на пять лет на основании постановления администрации.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A7008A">
        <w:rPr>
          <w:color w:val="000000"/>
        </w:rPr>
        <w:t>В постановлении указываются номера закладываемых книг и количество страниц в каждой из них. При необходимости в постановлении указывают названия населенных пунктов и (или) улиц, по хозяйствам которых закладываются книги.</w:t>
      </w:r>
      <w:r>
        <w:rPr>
          <w:color w:val="000000"/>
        </w:rPr>
        <w:t xml:space="preserve"> </w:t>
      </w:r>
      <w:r w:rsidRPr="00A7008A">
        <w:rPr>
          <w:color w:val="000000"/>
        </w:rPr>
        <w:t xml:space="preserve">По истечении </w:t>
      </w:r>
      <w:r w:rsidRPr="00A7008A">
        <w:rPr>
          <w:color w:val="000000"/>
        </w:rPr>
        <w:lastRenderedPageBreak/>
        <w:t xml:space="preserve">пятилетнего периода Глава </w:t>
      </w:r>
      <w:r w:rsidR="00C235F1">
        <w:rPr>
          <w:color w:val="000000"/>
        </w:rPr>
        <w:t>Новоспасского сельсовета</w:t>
      </w:r>
      <w:r w:rsidRPr="00A7008A">
        <w:rPr>
          <w:color w:val="000000"/>
        </w:rPr>
        <w:t xml:space="preserve"> издает постановление администрации о </w:t>
      </w:r>
      <w:proofErr w:type="spellStart"/>
      <w:r w:rsidRPr="00A7008A">
        <w:rPr>
          <w:color w:val="000000"/>
        </w:rPr>
        <w:t>перезакладке</w:t>
      </w:r>
      <w:proofErr w:type="spellEnd"/>
      <w:r w:rsidRPr="00A7008A">
        <w:rPr>
          <w:color w:val="000000"/>
        </w:rPr>
        <w:t xml:space="preserve"> книг.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9" w:name="sub_2006"/>
      <w:bookmarkEnd w:id="9"/>
      <w:r w:rsidRPr="00A7008A">
        <w:rPr>
          <w:color w:val="000000"/>
        </w:rPr>
        <w:t xml:space="preserve">     9. Завершенные книги хранятся в администрации до их передачи в государственные и муниципальные архивы в течение 75 лет. </w:t>
      </w:r>
      <w:bookmarkStart w:id="10" w:name="sub_2007"/>
      <w:bookmarkEnd w:id="10"/>
    </w:p>
    <w:p w:rsidR="003F26BD" w:rsidRDefault="003F26BD" w:rsidP="003F26BD">
      <w:pPr>
        <w:jc w:val="both"/>
        <w:rPr>
          <w:color w:val="000000"/>
        </w:rPr>
      </w:pPr>
      <w:r w:rsidRPr="00A7008A">
        <w:rPr>
          <w:color w:val="000000"/>
        </w:rPr>
        <w:t xml:space="preserve">    </w:t>
      </w:r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 xml:space="preserve">10. Записи в книгу производятся должностными лицами, указанными в </w:t>
      </w:r>
      <w:hyperlink r:id="rId9" w:anchor="sub_2002" w:history="1">
        <w:r w:rsidRPr="00A7008A">
          <w:rPr>
            <w:color w:val="333333"/>
          </w:rPr>
          <w:t>пункте</w:t>
        </w:r>
      </w:hyperlink>
      <w:r w:rsidRPr="00A7008A">
        <w:rPr>
          <w:color w:val="000000"/>
        </w:rPr>
        <w:t xml:space="preserve"> 4 настоящего Порядка, на основании сведений, предоставляемых на добровольной основе членами хозяйств.</w:t>
      </w:r>
    </w:p>
    <w:p w:rsidR="003F26BD" w:rsidRDefault="003F26BD" w:rsidP="003F26BD">
      <w:pPr>
        <w:jc w:val="both"/>
        <w:rPr>
          <w:color w:val="000000"/>
        </w:rPr>
      </w:pPr>
      <w:r w:rsidRPr="00A7008A">
        <w:rPr>
          <w:color w:val="000000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A7008A">
        <w:rPr>
          <w:color w:val="000000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A7008A">
        <w:rPr>
          <w:color w:val="000000"/>
        </w:rPr>
        <w:t xml:space="preserve"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A7008A">
        <w:rPr>
          <w:color w:val="000000"/>
        </w:rPr>
        <w:t>похозяйственной</w:t>
      </w:r>
      <w:proofErr w:type="spellEnd"/>
      <w:r w:rsidRPr="00A7008A">
        <w:rPr>
          <w:color w:val="000000"/>
        </w:rPr>
        <w:t xml:space="preserve"> книги.</w:t>
      </w:r>
    </w:p>
    <w:p w:rsidR="003F26BD" w:rsidRDefault="003F26BD" w:rsidP="003F26BD">
      <w:pPr>
        <w:jc w:val="both"/>
        <w:rPr>
          <w:color w:val="000000"/>
        </w:rPr>
      </w:pPr>
      <w:bookmarkStart w:id="11" w:name="sub_2008"/>
      <w:bookmarkEnd w:id="11"/>
      <w:r w:rsidRPr="00A7008A">
        <w:rPr>
          <w:color w:val="000000"/>
        </w:rPr>
        <w:t xml:space="preserve">     </w:t>
      </w:r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 xml:space="preserve">11. </w:t>
      </w:r>
      <w:hyperlink r:id="rId10" w:anchor="sub_1001" w:history="1">
        <w:r w:rsidRPr="00A7008A">
          <w:rPr>
            <w:color w:val="333333"/>
          </w:rPr>
          <w:t>Лицевой счет хозяйства</w:t>
        </w:r>
      </w:hyperlink>
      <w:r w:rsidRPr="00A7008A">
        <w:rPr>
          <w:color w:val="000000"/>
        </w:rPr>
        <w:t xml:space="preserve">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A7008A">
        <w:rPr>
          <w:color w:val="000000"/>
        </w:rPr>
        <w:t>В каждой книге лицевые счета начинаются с номера «1» и по мере заполнения книги не должны содержать пропусков в нумерации.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A7008A">
        <w:rPr>
          <w:color w:val="000000"/>
        </w:rPr>
        <w:t>Все книги в администрации должны быть пронумерованы. При составлении выписок, справок, извещений хозяйству, в документах указывается номер книги и лицевой счет хозяйства. Например, хозяйство записано в книге № 3 под номером (лицевой счет) 27. В оформляемых документах следует указывать номер книги (книга № 3) и номер лицевого счета (</w:t>
      </w:r>
      <w:proofErr w:type="gramStart"/>
      <w:r w:rsidRPr="00A7008A">
        <w:rPr>
          <w:color w:val="000000"/>
        </w:rPr>
        <w:t>л</w:t>
      </w:r>
      <w:proofErr w:type="gramEnd"/>
      <w:r w:rsidRPr="00A7008A">
        <w:rPr>
          <w:color w:val="000000"/>
        </w:rPr>
        <w:t>/счет № 27), либо только номер лицевого счета, но включающий в себя номер книги (л/счет № 3 - 27).</w:t>
      </w:r>
    </w:p>
    <w:p w:rsidR="003F26BD" w:rsidRDefault="003F26BD" w:rsidP="003F26BD">
      <w:pPr>
        <w:jc w:val="both"/>
        <w:rPr>
          <w:color w:val="000000"/>
        </w:rPr>
      </w:pPr>
      <w:bookmarkStart w:id="12" w:name="sub_2009"/>
      <w:bookmarkEnd w:id="12"/>
      <w:r w:rsidRPr="00A7008A">
        <w:rPr>
          <w:color w:val="000000"/>
        </w:rPr>
        <w:t xml:space="preserve">      </w:t>
      </w:r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7008A">
        <w:rPr>
          <w:color w:val="000000"/>
        </w:rPr>
        <w:t xml:space="preserve">12. </w:t>
      </w:r>
      <w:proofErr w:type="gramStart"/>
      <w:r w:rsidRPr="00A7008A">
        <w:rPr>
          <w:color w:val="000000"/>
        </w:rPr>
        <w:t>В книгу записываются все хозяйства, находящиеся на территории 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A7008A">
        <w:rPr>
          <w:color w:val="000000"/>
        </w:rPr>
        <w:t xml:space="preserve"> </w:t>
      </w:r>
      <w:proofErr w:type="gramStart"/>
      <w:r w:rsidRPr="00A7008A">
        <w:rPr>
          <w:color w:val="000000"/>
        </w:rPr>
        <w:t>В этих случаях администрация делает запись о состоянии объекта и отсутствии в нем граждан, которые могли бы представить сведения о хозяйстве).</w:t>
      </w:r>
      <w:proofErr w:type="gramEnd"/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>В каждой книге следует оставлять свободные листы для записи новых хозяйств.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13" w:name="sub_2010"/>
      <w:bookmarkEnd w:id="13"/>
      <w:r w:rsidRPr="00A7008A">
        <w:rPr>
          <w:color w:val="000000"/>
        </w:rPr>
        <w:t xml:space="preserve">      13. В </w:t>
      </w:r>
      <w:hyperlink r:id="rId11" w:anchor="sub_1001" w:history="1">
        <w:r w:rsidRPr="00A7008A">
          <w:rPr>
            <w:color w:val="333333"/>
          </w:rPr>
          <w:t>строке</w:t>
        </w:r>
      </w:hyperlink>
      <w:r w:rsidRPr="00A7008A">
        <w:rPr>
          <w:color w:val="000000"/>
        </w:rPr>
        <w:t xml:space="preserve"> «Адрес хозяйства»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3F26BD" w:rsidRDefault="003F26BD" w:rsidP="003F26BD">
      <w:pPr>
        <w:jc w:val="both"/>
        <w:rPr>
          <w:color w:val="000000"/>
        </w:rPr>
      </w:pPr>
      <w:bookmarkStart w:id="14" w:name="sub_2011"/>
      <w:bookmarkEnd w:id="14"/>
      <w:r w:rsidRPr="00A7008A">
        <w:rPr>
          <w:color w:val="000000"/>
        </w:rPr>
        <w:t xml:space="preserve">      </w:t>
      </w:r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7008A">
        <w:rPr>
          <w:color w:val="000000"/>
        </w:rPr>
        <w:t>14.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15" w:name="sub_2012"/>
      <w:bookmarkEnd w:id="15"/>
      <w:r w:rsidRPr="00A7008A">
        <w:rPr>
          <w:color w:val="000000"/>
        </w:rPr>
        <w:t>     15. В случае изменений паспортных данных главы хозяйства, запись зачеркивают и указывают «</w:t>
      </w:r>
      <w:proofErr w:type="gramStart"/>
      <w:r w:rsidRPr="00A7008A">
        <w:rPr>
          <w:color w:val="000000"/>
        </w:rPr>
        <w:t>См</w:t>
      </w:r>
      <w:proofErr w:type="gramEnd"/>
      <w:r w:rsidRPr="00A7008A">
        <w:rPr>
          <w:color w:val="000000"/>
        </w:rPr>
        <w:t xml:space="preserve">. р. V» Данные нового паспорта главы хозяйства указывают в свободных </w:t>
      </w:r>
      <w:r w:rsidRPr="00A7008A">
        <w:rPr>
          <w:color w:val="000000"/>
        </w:rPr>
        <w:lastRenderedPageBreak/>
        <w:t>строках раздела V с указанием даты внесения записи и основания изменения паспортных данных (например, «по достижении 45 лет» или «по утере»).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16" w:name="sub_2013"/>
      <w:bookmarkEnd w:id="16"/>
      <w:r w:rsidRPr="00A7008A">
        <w:rPr>
          <w:color w:val="000000"/>
        </w:rPr>
        <w:t xml:space="preserve">     16. В случае замены главы хозяйства другим лицом из того же хозяйства в верхней части </w:t>
      </w:r>
      <w:hyperlink r:id="rId12" w:anchor="sub_1001" w:history="1">
        <w:r w:rsidRPr="00A7008A">
          <w:rPr>
            <w:color w:val="333333"/>
          </w:rPr>
          <w:t>лицевого счета</w:t>
        </w:r>
      </w:hyperlink>
      <w:r w:rsidRPr="00A7008A">
        <w:rPr>
          <w:color w:val="000000"/>
        </w:rPr>
        <w:t xml:space="preserve"> вписывается фамилия, имя и отчество нового главы хозяйства, его паспортные данные. Фамилия, имя, отчество и паспортные данные прежнего главы хозяйства зачеркиваются.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17" w:name="sub_2014"/>
      <w:bookmarkEnd w:id="17"/>
      <w:r w:rsidRPr="00A7008A">
        <w:rPr>
          <w:color w:val="000000"/>
        </w:rPr>
        <w:t>      17.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18" w:name="sub_2015"/>
      <w:bookmarkEnd w:id="18"/>
      <w:r w:rsidRPr="00A7008A">
        <w:rPr>
          <w:color w:val="000000"/>
        </w:rPr>
        <w:t>     18. Фамилии, имена и отчества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3F26BD" w:rsidRDefault="003F26BD" w:rsidP="003F26BD">
      <w:pPr>
        <w:jc w:val="both"/>
        <w:rPr>
          <w:color w:val="000000"/>
        </w:rPr>
      </w:pPr>
      <w:bookmarkStart w:id="19" w:name="sub_2016"/>
      <w:bookmarkEnd w:id="19"/>
      <w:r w:rsidRPr="00A7008A">
        <w:rPr>
          <w:color w:val="000000"/>
        </w:rPr>
        <w:t xml:space="preserve">     19. </w:t>
      </w:r>
      <w:proofErr w:type="gramStart"/>
      <w:r w:rsidRPr="00A7008A">
        <w:rPr>
          <w:color w:val="000000"/>
        </w:rPr>
        <w:t xml:space="preserve">В разделе I в </w:t>
      </w:r>
      <w:hyperlink r:id="rId13" w:anchor="sub_1101" w:history="1">
        <w:r w:rsidRPr="00A7008A">
          <w:rPr>
            <w:color w:val="333333"/>
          </w:rPr>
          <w:t>строке</w:t>
        </w:r>
      </w:hyperlink>
      <w:r w:rsidRPr="00A7008A">
        <w:rPr>
          <w:color w:val="000000"/>
        </w:rPr>
        <w:t xml:space="preserve"> «Отношение к члену хозяйства, записанному первым» для остальных членов хозяйства, кроме </w:t>
      </w:r>
      <w:hyperlink r:id="rId14" w:anchor="sub_1101" w:history="1">
        <w:r w:rsidRPr="00A7008A">
          <w:rPr>
            <w:color w:val="333333"/>
          </w:rPr>
          <w:t>записанного первым</w:t>
        </w:r>
      </w:hyperlink>
      <w:r w:rsidRPr="00A7008A">
        <w:rPr>
          <w:color w:val="000000"/>
        </w:rPr>
        <w:t>, записываются родственные отношения к нему: «мать», «отец», «жена», «муж», «сестра», «брат», «дочь», «сын», «зять», «теща» и т.д.</w:t>
      </w:r>
      <w:proofErr w:type="gramEnd"/>
      <w:r w:rsidRPr="00A7008A">
        <w:rPr>
          <w:color w:val="000000"/>
        </w:rPr>
        <w:t xml:space="preserve"> </w:t>
      </w:r>
      <w:proofErr w:type="gramStart"/>
      <w:r w:rsidRPr="00A7008A">
        <w:rPr>
          <w:color w:val="000000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>Для патронируемых детей, находящихся на воспитании в хозяйстве, записывается «патронат». Сведения о детях записываются со слов родителей (опекунов) или других членов хозяйства.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Pr="00A7008A">
        <w:rPr>
          <w:color w:val="000000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20" w:name="sub_2017"/>
      <w:bookmarkEnd w:id="20"/>
      <w:r w:rsidRPr="00A7008A">
        <w:rPr>
          <w:color w:val="000000"/>
        </w:rPr>
        <w:t xml:space="preserve">      20. В разделе I в </w:t>
      </w:r>
      <w:hyperlink r:id="rId15" w:anchor="sub_1102" w:history="1">
        <w:r w:rsidRPr="00A7008A">
          <w:rPr>
            <w:color w:val="333333"/>
          </w:rPr>
          <w:t>строке</w:t>
        </w:r>
      </w:hyperlink>
      <w:r w:rsidRPr="00A7008A">
        <w:rPr>
          <w:color w:val="000000"/>
        </w:rPr>
        <w:t xml:space="preserve"> «Пол» следует писать «мужской» или «женский». Можно также использовать сокращения «муж</w:t>
      </w:r>
      <w:proofErr w:type="gramStart"/>
      <w:r w:rsidRPr="00A7008A">
        <w:rPr>
          <w:color w:val="000000"/>
        </w:rPr>
        <w:t>.», «</w:t>
      </w:r>
      <w:proofErr w:type="gramEnd"/>
      <w:r w:rsidRPr="00A7008A">
        <w:rPr>
          <w:color w:val="000000"/>
        </w:rPr>
        <w:t>жен.». Не допускается писать лишь одну букву или не заполнять данную строку.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21" w:name="sub_2018"/>
      <w:bookmarkEnd w:id="21"/>
      <w:r w:rsidRPr="00A7008A">
        <w:rPr>
          <w:color w:val="000000"/>
        </w:rPr>
        <w:t xml:space="preserve">     21. В разделе I в </w:t>
      </w:r>
      <w:hyperlink r:id="rId16" w:anchor="sub_1103" w:history="1">
        <w:r w:rsidRPr="00A7008A">
          <w:rPr>
            <w:color w:val="333333"/>
          </w:rPr>
          <w:t>строке</w:t>
        </w:r>
      </w:hyperlink>
      <w:r w:rsidRPr="00A7008A">
        <w:rPr>
          <w:color w:val="000000"/>
        </w:rPr>
        <w:t xml:space="preserve"> «Число, месяц, год рождения»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22" w:name="sub_2019"/>
      <w:bookmarkEnd w:id="22"/>
      <w:r w:rsidRPr="00A7008A">
        <w:rPr>
          <w:color w:val="000000"/>
        </w:rPr>
        <w:t xml:space="preserve">     22. Если члены хозяйства проживают в хозяйстве не постоянно, а временно или сезонно, в </w:t>
      </w:r>
      <w:hyperlink r:id="rId17" w:anchor="sub_1100" w:history="1">
        <w:r w:rsidRPr="00A7008A">
          <w:rPr>
            <w:color w:val="333333"/>
          </w:rPr>
          <w:t>разделе I</w:t>
        </w:r>
      </w:hyperlink>
      <w:r w:rsidRPr="00A7008A">
        <w:rPr>
          <w:color w:val="000000"/>
        </w:rPr>
        <w:t xml:space="preserve"> эти сведения отражаются в строке «Отметка о проживании и ведении хозяйства».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23" w:name="sub_2020"/>
      <w:bookmarkEnd w:id="23"/>
      <w:r w:rsidRPr="00A7008A">
        <w:rPr>
          <w:color w:val="000000"/>
        </w:rPr>
        <w:t xml:space="preserve">     23. </w:t>
      </w:r>
      <w:hyperlink r:id="rId18" w:anchor="sub_1100" w:history="1">
        <w:r w:rsidRPr="00A7008A">
          <w:rPr>
            <w:color w:val="333333"/>
          </w:rPr>
          <w:t>Раздел I</w:t>
        </w:r>
      </w:hyperlink>
      <w:r w:rsidRPr="00A7008A">
        <w:rPr>
          <w:color w:val="000000"/>
        </w:rPr>
        <w:t xml:space="preserve">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«Продолжение лицевого счета № ____».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24" w:name="sub_2021"/>
      <w:bookmarkEnd w:id="24"/>
      <w:r w:rsidRPr="00A7008A">
        <w:rPr>
          <w:color w:val="000000"/>
        </w:rPr>
        <w:t xml:space="preserve">     24.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«а», «б» и т.д. Например, если лицевой счет хозяйства был записан на листах 8 и 9, то вкладыш может быть вклеен либо после листа 8 с присвоением номера «8а», либо </w:t>
      </w:r>
      <w:r w:rsidRPr="00A7008A">
        <w:rPr>
          <w:color w:val="000000"/>
        </w:rPr>
        <w:lastRenderedPageBreak/>
        <w:t>после листа 9 с присвоением номера «9а». На последней странице производят запись о вклеивании листа с указанием его номера, которую подписывает Глава администрации.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25" w:name="sub_2022"/>
      <w:bookmarkEnd w:id="25"/>
      <w:r w:rsidRPr="00A7008A">
        <w:rPr>
          <w:color w:val="000000"/>
        </w:rPr>
        <w:t>     25. Выбывающие члены хозяйства исключаются (вычеркиваются) из книги с указанием даты и причин выбытия.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26" w:name="sub_2023"/>
      <w:bookmarkEnd w:id="26"/>
      <w:r w:rsidRPr="00A7008A">
        <w:rPr>
          <w:color w:val="000000"/>
        </w:rPr>
        <w:t xml:space="preserve">    26. В </w:t>
      </w:r>
      <w:hyperlink r:id="rId19" w:anchor="sub_1200" w:history="1">
        <w:r w:rsidRPr="00A7008A">
          <w:rPr>
            <w:color w:val="333333"/>
          </w:rPr>
          <w:t>разделе II</w:t>
        </w:r>
      </w:hyperlink>
      <w:r w:rsidRPr="00A7008A">
        <w:rPr>
          <w:color w:val="000000"/>
        </w:rPr>
        <w:t xml:space="preserve"> записывается площадь земельных участков, находящихся в собственности или пользовании членов хозяйства.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27" w:name="sub_2024"/>
      <w:bookmarkEnd w:id="27"/>
      <w:r w:rsidRPr="00A7008A">
        <w:rPr>
          <w:color w:val="000000"/>
        </w:rPr>
        <w:t>    27.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3F26BD" w:rsidRDefault="003F26BD" w:rsidP="003F26BD">
      <w:pPr>
        <w:jc w:val="both"/>
        <w:rPr>
          <w:color w:val="000000"/>
        </w:rPr>
      </w:pPr>
      <w:bookmarkStart w:id="28" w:name="sub_2025"/>
      <w:bookmarkEnd w:id="28"/>
      <w:r w:rsidRPr="00A7008A">
        <w:rPr>
          <w:color w:val="000000"/>
        </w:rPr>
        <w:t xml:space="preserve">   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 xml:space="preserve">28. В </w:t>
      </w:r>
      <w:hyperlink r:id="rId20" w:anchor="sub_1300" w:history="1">
        <w:r w:rsidRPr="00A7008A">
          <w:rPr>
            <w:color w:val="333333"/>
          </w:rPr>
          <w:t>разделе III</w:t>
        </w:r>
      </w:hyperlink>
      <w:r w:rsidRPr="00A7008A">
        <w:rPr>
          <w:color w:val="000000"/>
        </w:rPr>
        <w:t xml:space="preserve">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</w:t>
      </w:r>
    </w:p>
    <w:p w:rsidR="003F26BD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>Поголовье птицы, количество пчелосемей записывается по опросу главы хозяйства или взрослого члена хозяйства.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 xml:space="preserve"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hyperlink r:id="rId21" w:anchor="sub_13001" w:history="1">
        <w:r w:rsidRPr="00A7008A">
          <w:rPr>
            <w:color w:val="333333"/>
          </w:rPr>
          <w:t>раздела III.</w:t>
        </w:r>
      </w:hyperlink>
    </w:p>
    <w:p w:rsidR="003F26BD" w:rsidRDefault="003F26BD" w:rsidP="003F26BD">
      <w:pPr>
        <w:jc w:val="both"/>
        <w:rPr>
          <w:color w:val="000000"/>
        </w:rPr>
      </w:pPr>
      <w:bookmarkStart w:id="29" w:name="sub_2026"/>
      <w:bookmarkEnd w:id="29"/>
      <w:r w:rsidRPr="00A7008A">
        <w:rPr>
          <w:color w:val="000000"/>
        </w:rPr>
        <w:t xml:space="preserve">   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 xml:space="preserve">29. </w:t>
      </w:r>
      <w:proofErr w:type="gramStart"/>
      <w:r w:rsidRPr="00A7008A">
        <w:rPr>
          <w:color w:val="000000"/>
        </w:rPr>
        <w:t xml:space="preserve">Если хозяйство имеет сельскохозяйственных животных, не перечисленных в </w:t>
      </w:r>
      <w:hyperlink r:id="rId22" w:anchor="sub_1300" w:history="1">
        <w:r w:rsidRPr="00A7008A">
          <w:rPr>
            <w:color w:val="333333"/>
          </w:rPr>
          <w:t>разделе</w:t>
        </w:r>
      </w:hyperlink>
      <w:r w:rsidRPr="00A7008A">
        <w:rPr>
          <w:color w:val="000000"/>
        </w:rPr>
        <w:t xml:space="preserve">, то птиц (например, страусов, цесарок, фазанов и др.) записывают в свободные строки в </w:t>
      </w:r>
      <w:hyperlink r:id="rId23" w:anchor="sub_1308" w:history="1">
        <w:r w:rsidRPr="00A7008A">
          <w:rPr>
            <w:color w:val="333333"/>
          </w:rPr>
          <w:t>подразделе</w:t>
        </w:r>
      </w:hyperlink>
      <w:r w:rsidRPr="00A7008A">
        <w:rPr>
          <w:color w:val="000000"/>
        </w:rPr>
        <w:t xml:space="preserve"> «Птица - всего», а других животных (например, верблюдов, лосей, собак и др.) записывают в свободные строки </w:t>
      </w:r>
      <w:hyperlink r:id="rId24" w:anchor="sub_1320" w:history="1">
        <w:r w:rsidRPr="00A7008A">
          <w:rPr>
            <w:color w:val="333333"/>
          </w:rPr>
          <w:t>подраздела</w:t>
        </w:r>
      </w:hyperlink>
      <w:r w:rsidRPr="00A7008A">
        <w:rPr>
          <w:color w:val="000000"/>
        </w:rPr>
        <w:t xml:space="preserve"> «Другие виды животных».</w:t>
      </w:r>
      <w:proofErr w:type="gramEnd"/>
      <w:r w:rsidRPr="00A7008A">
        <w:rPr>
          <w:color w:val="000000"/>
        </w:rPr>
        <w:t xml:space="preserve"> При этом следует вместе с названием животного указывать его возраст (например, осел - 4 года, верблюд - 6 лет и </w:t>
      </w:r>
      <w:proofErr w:type="spellStart"/>
      <w:r w:rsidRPr="00A7008A">
        <w:rPr>
          <w:color w:val="000000"/>
        </w:rPr>
        <w:t>т.д</w:t>
      </w:r>
      <w:proofErr w:type="spellEnd"/>
      <w:r w:rsidRPr="00A7008A">
        <w:rPr>
          <w:color w:val="000000"/>
        </w:rPr>
        <w:t>). Указывается также возраст лошадей и вид пушных зверей (норки, нутрии, песцы, лисицы и др.).</w:t>
      </w:r>
    </w:p>
    <w:p w:rsidR="003F26BD" w:rsidRPr="00A7008A" w:rsidRDefault="003F26BD" w:rsidP="003F26BD">
      <w:pPr>
        <w:jc w:val="both"/>
        <w:rPr>
          <w:color w:val="000000"/>
        </w:rPr>
      </w:pPr>
      <w:r w:rsidRPr="00A7008A">
        <w:rPr>
          <w:color w:val="000000"/>
        </w:rPr>
        <w:t>    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А</w:t>
      </w:r>
      <w:proofErr w:type="gramStart"/>
      <w:r>
        <w:rPr>
          <w:color w:val="000000"/>
        </w:rPr>
        <w:t>4</w:t>
      </w:r>
      <w:proofErr w:type="gramEnd"/>
      <w:r w:rsidRPr="00A7008A">
        <w:rPr>
          <w:color w:val="000000"/>
        </w:rPr>
        <w:t xml:space="preserve"> (возможно разлинованный), который оформляется так же, как в случае, указанном в пункте 24 настоящего Порядка.</w:t>
      </w:r>
    </w:p>
    <w:p w:rsidR="003F26BD" w:rsidRDefault="003F26BD" w:rsidP="003F26BD">
      <w:pPr>
        <w:jc w:val="both"/>
        <w:rPr>
          <w:color w:val="000000"/>
        </w:rPr>
      </w:pPr>
      <w:bookmarkStart w:id="30" w:name="sub_2027"/>
      <w:bookmarkEnd w:id="30"/>
      <w:r w:rsidRPr="00A7008A">
        <w:rPr>
          <w:color w:val="000000"/>
        </w:rPr>
        <w:t xml:space="preserve">    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A7008A">
        <w:rPr>
          <w:color w:val="000000"/>
        </w:rPr>
        <w:t xml:space="preserve">30.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4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</w:t>
      </w:r>
      <w:hyperlink r:id="rId25" w:anchor="sub_13001" w:history="1">
        <w:r w:rsidRPr="00A7008A">
          <w:rPr>
            <w:color w:val="333333"/>
          </w:rPr>
          <w:t>подраздел</w:t>
        </w:r>
      </w:hyperlink>
      <w:r w:rsidRPr="00A7008A">
        <w:rPr>
          <w:color w:val="000000"/>
        </w:rPr>
        <w:t xml:space="preserve"> «Дополнительные сведения об изменениях количества животных».</w:t>
      </w:r>
    </w:p>
    <w:p w:rsidR="003F26BD" w:rsidRPr="00A7008A" w:rsidRDefault="003F26BD" w:rsidP="003F26BD">
      <w:pPr>
        <w:jc w:val="both"/>
        <w:rPr>
          <w:color w:val="000000"/>
        </w:rPr>
      </w:pPr>
      <w:r w:rsidRPr="00A7008A">
        <w:rPr>
          <w:color w:val="000000"/>
        </w:rPr>
        <w:t>      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3F26BD" w:rsidRPr="00A7008A" w:rsidRDefault="003F26BD" w:rsidP="003F26BD">
      <w:pPr>
        <w:jc w:val="both"/>
        <w:rPr>
          <w:color w:val="000000"/>
        </w:rPr>
      </w:pPr>
      <w:r w:rsidRPr="00A7008A">
        <w:rPr>
          <w:color w:val="000000"/>
        </w:rPr>
        <w:t xml:space="preserve">    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</w:t>
      </w:r>
      <w:r w:rsidRPr="00A7008A">
        <w:rPr>
          <w:color w:val="000000"/>
        </w:rPr>
        <w:lastRenderedPageBreak/>
        <w:t xml:space="preserve">недостаточно, то вклеивать дополнительные листы и оформлять их аналогично случаям, указанным в пунктах 24 и </w:t>
      </w:r>
      <w:hyperlink r:id="rId26" w:anchor="sub_2026" w:history="1">
        <w:r w:rsidRPr="00A7008A">
          <w:rPr>
            <w:color w:val="333333"/>
          </w:rPr>
          <w:t>29</w:t>
        </w:r>
      </w:hyperlink>
      <w:r w:rsidRPr="00A7008A">
        <w:rPr>
          <w:color w:val="000000"/>
        </w:rPr>
        <w:t xml:space="preserve"> настоящего Порядка.</w:t>
      </w:r>
    </w:p>
    <w:p w:rsidR="003F26BD" w:rsidRDefault="003F26BD" w:rsidP="003F26BD">
      <w:pPr>
        <w:jc w:val="both"/>
        <w:rPr>
          <w:color w:val="000000"/>
        </w:rPr>
      </w:pPr>
      <w:bookmarkStart w:id="31" w:name="sub_2028"/>
      <w:bookmarkEnd w:id="31"/>
      <w:r w:rsidRPr="00A7008A">
        <w:rPr>
          <w:color w:val="000000"/>
        </w:rPr>
        <w:t xml:space="preserve">     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 xml:space="preserve">31. В </w:t>
      </w:r>
      <w:hyperlink r:id="rId27" w:anchor="sub_1400" w:history="1">
        <w:r w:rsidRPr="00A7008A">
          <w:rPr>
            <w:color w:val="333333"/>
          </w:rPr>
          <w:t>разделе IV</w:t>
        </w:r>
      </w:hyperlink>
      <w:r w:rsidRPr="00A7008A">
        <w:rPr>
          <w:color w:val="000000"/>
        </w:rP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3F26BD" w:rsidRPr="00A7008A" w:rsidRDefault="003F26BD" w:rsidP="003F26B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7008A">
        <w:rPr>
          <w:color w:val="000000"/>
        </w:rPr>
        <w:t xml:space="preserve">Если право собственности или иные вещные права на указанную в </w:t>
      </w:r>
      <w:hyperlink r:id="rId28" w:anchor="sub_1400" w:history="1">
        <w:r w:rsidRPr="00A7008A">
          <w:rPr>
            <w:color w:val="333333"/>
          </w:rPr>
          <w:t>разделе IV</w:t>
        </w:r>
      </w:hyperlink>
      <w:r w:rsidRPr="00A7008A">
        <w:rPr>
          <w:color w:val="000000"/>
        </w:rP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3F26BD" w:rsidRPr="00A7008A" w:rsidRDefault="003F26BD" w:rsidP="003F26BD">
      <w:pPr>
        <w:jc w:val="both"/>
        <w:rPr>
          <w:color w:val="000000"/>
        </w:rPr>
      </w:pPr>
      <w:bookmarkStart w:id="32" w:name="sub_2029"/>
      <w:bookmarkEnd w:id="32"/>
      <w:r w:rsidRPr="00A7008A">
        <w:rPr>
          <w:color w:val="000000"/>
        </w:rPr>
        <w:t xml:space="preserve">   32.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</w:t>
      </w:r>
      <w:hyperlink r:id="rId29" w:anchor="sub_1001" w:history="1">
        <w:r w:rsidRPr="00A7008A">
          <w:rPr>
            <w:color w:val="333333"/>
          </w:rPr>
          <w:t>лицевой счет хозяйства</w:t>
        </w:r>
      </w:hyperlink>
      <w:r w:rsidRPr="00A7008A">
        <w:rPr>
          <w:color w:val="000000"/>
        </w:rPr>
        <w:t xml:space="preserve"> закрывают путем отметки в верхней части листа: «Лицевой счет закрыт (указать дату) в связи (указать причину)». Например, члены хозяйства переехали в город Чебоксары, а хозяйство продали другим гражданам. В этом случае на листе учета данного хозяйства делают запись: «Лицевой счет закрыт 24.11.2009</w:t>
      </w:r>
      <w:r>
        <w:rPr>
          <w:color w:val="000000"/>
        </w:rPr>
        <w:t xml:space="preserve"> г.</w:t>
      </w:r>
      <w:r w:rsidRPr="00A7008A">
        <w:rPr>
          <w:color w:val="000000"/>
        </w:rPr>
        <w:t xml:space="preserve"> в связи с переездом членов хозяйства в г. </w:t>
      </w:r>
      <w:r>
        <w:rPr>
          <w:color w:val="000000"/>
        </w:rPr>
        <w:t>Волгоград</w:t>
      </w:r>
      <w:r w:rsidRPr="00A7008A">
        <w:rPr>
          <w:color w:val="000000"/>
        </w:rPr>
        <w:t xml:space="preserve"> ».</w:t>
      </w:r>
    </w:p>
    <w:p w:rsidR="003F26BD" w:rsidRPr="00A7008A" w:rsidRDefault="003F26BD" w:rsidP="003F26BD">
      <w:pPr>
        <w:jc w:val="both"/>
        <w:rPr>
          <w:color w:val="000000"/>
        </w:rPr>
      </w:pPr>
      <w:r w:rsidRPr="00A7008A">
        <w:rPr>
          <w:color w:val="000000"/>
        </w:rPr>
        <w:t>      Граждане, приобретшие хозяйство, открывают новый лицевой счет в этой же книге.</w:t>
      </w:r>
    </w:p>
    <w:p w:rsidR="003F26BD" w:rsidRPr="00A7008A" w:rsidRDefault="003F26BD" w:rsidP="003F26BD">
      <w:pPr>
        <w:jc w:val="both"/>
        <w:rPr>
          <w:color w:val="000000"/>
        </w:rPr>
      </w:pPr>
      <w:r w:rsidRPr="00A7008A">
        <w:rPr>
          <w:color w:val="000000"/>
        </w:rPr>
        <w:t>      Номера закрытых лицевых счетов другим хозяйствам не присваивают.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33" w:name="sub_2030"/>
      <w:bookmarkEnd w:id="33"/>
      <w:r w:rsidRPr="00A7008A">
        <w:rPr>
          <w:color w:val="000000"/>
        </w:rPr>
        <w:t xml:space="preserve">      33.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hyperlink r:id="rId30" w:anchor="sub_1100" w:history="1">
        <w:r w:rsidRPr="00A7008A">
          <w:rPr>
            <w:color w:val="333333"/>
          </w:rPr>
          <w:t>разделам I - V</w:t>
        </w:r>
      </w:hyperlink>
      <w:r w:rsidRPr="00A7008A">
        <w:rPr>
          <w:color w:val="000000"/>
        </w:rPr>
        <w:t xml:space="preserve"> книги, и в верхней части лицевых счетов делаются соответствующие пометки о разделе хозяйства.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34" w:name="sub_2031"/>
      <w:bookmarkEnd w:id="34"/>
      <w:r w:rsidRPr="00A7008A">
        <w:rPr>
          <w:color w:val="000000"/>
        </w:rPr>
        <w:t>     34.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 с внесением в верхнюю часть листа обоих хозяйств соответствующих записей об их объединении.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35" w:name="sub_2032"/>
      <w:bookmarkEnd w:id="35"/>
      <w:r w:rsidRPr="00A7008A">
        <w:rPr>
          <w:color w:val="000000"/>
        </w:rPr>
        <w:t>     35.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пункте 4 настоящего Порядка.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36" w:name="sub_2033"/>
      <w:bookmarkEnd w:id="36"/>
      <w:r w:rsidRPr="00A7008A">
        <w:rPr>
          <w:color w:val="000000"/>
        </w:rPr>
        <w:t>     36. Любой член хозяйства может просмотреть записи по лицевому счету только своего хозяйства.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bookmarkStart w:id="37" w:name="sub_2034"/>
      <w:bookmarkEnd w:id="37"/>
      <w:r w:rsidRPr="00A7008A">
        <w:rPr>
          <w:color w:val="000000"/>
        </w:rPr>
        <w:t xml:space="preserve">     37.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A7008A">
        <w:rPr>
          <w:color w:val="000000"/>
        </w:rPr>
        <w:t>похозяйственной</w:t>
      </w:r>
      <w:proofErr w:type="spellEnd"/>
      <w:r w:rsidRPr="00A7008A">
        <w:rPr>
          <w:color w:val="000000"/>
        </w:rPr>
        <w:t xml:space="preserve"> книги или по </w:t>
      </w:r>
      <w:hyperlink r:id="rId31" w:history="1">
        <w:r w:rsidRPr="00A7008A">
          <w:rPr>
            <w:color w:val="333333"/>
          </w:rPr>
          <w:t>форме</w:t>
        </w:r>
      </w:hyperlink>
      <w:r w:rsidRPr="00A7008A">
        <w:rPr>
          <w:color w:val="000000"/>
        </w:rPr>
        <w:t xml:space="preserve"> выписки из </w:t>
      </w:r>
      <w:proofErr w:type="spellStart"/>
      <w:r w:rsidRPr="00A7008A">
        <w:rPr>
          <w:color w:val="000000"/>
        </w:rPr>
        <w:t>похозяйственной</w:t>
      </w:r>
      <w:proofErr w:type="spellEnd"/>
      <w:r w:rsidRPr="00A7008A">
        <w:rPr>
          <w:color w:val="000000"/>
        </w:rPr>
        <w:t xml:space="preserve"> книги о наличии у гражданина права на земельный участок.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r w:rsidRPr="00A7008A">
        <w:rPr>
          <w:color w:val="000000"/>
        </w:rPr>
        <w:t> </w:t>
      </w:r>
    </w:p>
    <w:p w:rsidR="003F26BD" w:rsidRPr="00A7008A" w:rsidRDefault="003F26BD" w:rsidP="003F26BD">
      <w:pPr>
        <w:spacing w:before="100" w:beforeAutospacing="1"/>
        <w:jc w:val="both"/>
        <w:rPr>
          <w:color w:val="000000"/>
        </w:rPr>
      </w:pPr>
      <w:r w:rsidRPr="00A7008A">
        <w:rPr>
          <w:color w:val="000000"/>
        </w:rPr>
        <w:t> </w:t>
      </w:r>
    </w:p>
    <w:p w:rsidR="003F26BD" w:rsidRDefault="003F26BD" w:rsidP="003F26BD">
      <w:pPr>
        <w:spacing w:before="100" w:beforeAutospacing="1"/>
        <w:jc w:val="both"/>
        <w:rPr>
          <w:color w:val="000000"/>
        </w:rPr>
      </w:pPr>
    </w:p>
    <w:p w:rsidR="003F26BD" w:rsidRDefault="003F26BD" w:rsidP="003F26BD">
      <w:pPr>
        <w:spacing w:before="100" w:beforeAutospacing="1"/>
        <w:jc w:val="both"/>
        <w:rPr>
          <w:color w:val="000000"/>
        </w:rPr>
      </w:pPr>
    </w:p>
    <w:p w:rsidR="003F26BD" w:rsidRPr="00A7008A" w:rsidRDefault="00C235F1" w:rsidP="003F26BD">
      <w:pPr>
        <w:spacing w:before="100" w:beforeAutospacing="1"/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="003F26BD" w:rsidRPr="00A7008A">
        <w:rPr>
          <w:color w:val="000000"/>
        </w:rPr>
        <w:t>риложение 2</w:t>
      </w:r>
    </w:p>
    <w:p w:rsidR="003F26BD" w:rsidRPr="00A7008A" w:rsidRDefault="003F26BD" w:rsidP="003F26BD">
      <w:pPr>
        <w:jc w:val="right"/>
        <w:rPr>
          <w:color w:val="000000"/>
        </w:rPr>
      </w:pPr>
      <w:r w:rsidRPr="00A7008A">
        <w:rPr>
          <w:color w:val="000000"/>
        </w:rPr>
        <w:t>к постановлению администрации</w:t>
      </w:r>
    </w:p>
    <w:p w:rsidR="003F26BD" w:rsidRPr="00A7008A" w:rsidRDefault="00C235F1" w:rsidP="003F26BD">
      <w:pPr>
        <w:jc w:val="right"/>
        <w:rPr>
          <w:color w:val="000000"/>
        </w:rPr>
      </w:pPr>
      <w:r>
        <w:rPr>
          <w:color w:val="000000"/>
        </w:rPr>
        <w:t>Новоспасского сельсовета</w:t>
      </w:r>
    </w:p>
    <w:p w:rsidR="003F26BD" w:rsidRPr="00A7008A" w:rsidRDefault="00C235F1" w:rsidP="003F26BD">
      <w:pPr>
        <w:jc w:val="right"/>
        <w:rPr>
          <w:color w:val="000000"/>
        </w:rPr>
      </w:pPr>
      <w:proofErr w:type="spellStart"/>
      <w:r>
        <w:rPr>
          <w:color w:val="000000"/>
        </w:rPr>
        <w:t>Барабинского</w:t>
      </w:r>
      <w:proofErr w:type="spellEnd"/>
      <w:r>
        <w:rPr>
          <w:color w:val="000000"/>
        </w:rPr>
        <w:t xml:space="preserve"> района</w:t>
      </w:r>
    </w:p>
    <w:p w:rsidR="003F26BD" w:rsidRPr="00A7008A" w:rsidRDefault="00C235F1" w:rsidP="003F26BD">
      <w:pPr>
        <w:jc w:val="right"/>
        <w:rPr>
          <w:color w:val="000000"/>
        </w:rPr>
      </w:pPr>
      <w:r>
        <w:rPr>
          <w:color w:val="000000"/>
        </w:rPr>
        <w:t>Новосибирской</w:t>
      </w:r>
      <w:r w:rsidR="003F26BD">
        <w:rPr>
          <w:color w:val="000000"/>
        </w:rPr>
        <w:t xml:space="preserve"> области</w:t>
      </w:r>
    </w:p>
    <w:p w:rsidR="003F26BD" w:rsidRPr="00A7008A" w:rsidRDefault="003F26BD" w:rsidP="003F26BD">
      <w:pPr>
        <w:jc w:val="right"/>
        <w:rPr>
          <w:color w:val="000000"/>
        </w:rPr>
      </w:pPr>
      <w:r w:rsidRPr="00A7008A">
        <w:rPr>
          <w:color w:val="000000"/>
        </w:rPr>
        <w:t xml:space="preserve">от </w:t>
      </w:r>
      <w:r w:rsidR="00C235F1">
        <w:rPr>
          <w:color w:val="000000"/>
        </w:rPr>
        <w:t>28</w:t>
      </w:r>
      <w:r w:rsidRPr="00A7008A">
        <w:rPr>
          <w:color w:val="000000"/>
        </w:rPr>
        <w:t>.0</w:t>
      </w:r>
      <w:r w:rsidR="00C235F1">
        <w:rPr>
          <w:color w:val="000000"/>
        </w:rPr>
        <w:t>6</w:t>
      </w:r>
      <w:r>
        <w:rPr>
          <w:color w:val="000000"/>
        </w:rPr>
        <w:t xml:space="preserve">.2017 </w:t>
      </w:r>
      <w:r w:rsidRPr="00A7008A">
        <w:rPr>
          <w:color w:val="000000"/>
        </w:rPr>
        <w:t xml:space="preserve">г. № </w:t>
      </w:r>
      <w:r w:rsidR="00C235F1">
        <w:rPr>
          <w:color w:val="000000"/>
        </w:rPr>
        <w:t>46</w:t>
      </w:r>
    </w:p>
    <w:p w:rsidR="003F26BD" w:rsidRDefault="003F26BD" w:rsidP="003F26BD">
      <w:pPr>
        <w:jc w:val="right"/>
        <w:rPr>
          <w:color w:val="000000"/>
        </w:rPr>
      </w:pPr>
    </w:p>
    <w:p w:rsidR="003F26BD" w:rsidRPr="00A7008A" w:rsidRDefault="003F26BD" w:rsidP="003F26BD">
      <w:pPr>
        <w:spacing w:before="100" w:beforeAutospacing="1"/>
        <w:jc w:val="right"/>
        <w:rPr>
          <w:color w:val="000000"/>
        </w:rPr>
      </w:pPr>
      <w:r w:rsidRPr="00A7008A">
        <w:rPr>
          <w:color w:val="000000"/>
        </w:rPr>
        <w:t> </w:t>
      </w:r>
    </w:p>
    <w:p w:rsidR="003F26BD" w:rsidRPr="00A7008A" w:rsidRDefault="003F26BD" w:rsidP="003F26BD">
      <w:pPr>
        <w:spacing w:before="100" w:beforeAutospacing="1"/>
        <w:jc w:val="center"/>
        <w:rPr>
          <w:color w:val="000000"/>
        </w:rPr>
      </w:pPr>
      <w:r w:rsidRPr="00A7008A">
        <w:rPr>
          <w:b/>
          <w:bCs/>
          <w:color w:val="000000"/>
        </w:rPr>
        <w:t>Реестр</w:t>
      </w:r>
    </w:p>
    <w:p w:rsidR="003F26BD" w:rsidRDefault="003F26BD" w:rsidP="003F26BD">
      <w:pPr>
        <w:jc w:val="center"/>
        <w:rPr>
          <w:b/>
          <w:bCs/>
          <w:color w:val="000000"/>
        </w:rPr>
      </w:pPr>
      <w:proofErr w:type="spellStart"/>
      <w:r w:rsidRPr="00A7008A">
        <w:rPr>
          <w:b/>
          <w:bCs/>
          <w:color w:val="000000"/>
        </w:rPr>
        <w:t>похозяйственных</w:t>
      </w:r>
      <w:proofErr w:type="spellEnd"/>
      <w:r w:rsidRPr="00A7008A">
        <w:rPr>
          <w:b/>
          <w:bCs/>
          <w:color w:val="000000"/>
        </w:rPr>
        <w:t xml:space="preserve"> книг в администрации </w:t>
      </w:r>
      <w:r w:rsidR="00C235F1">
        <w:rPr>
          <w:b/>
          <w:bCs/>
          <w:color w:val="000000"/>
        </w:rPr>
        <w:t>Новоспасского</w:t>
      </w:r>
      <w:r w:rsidRPr="00A7008A">
        <w:rPr>
          <w:b/>
          <w:bCs/>
          <w:color w:val="000000"/>
        </w:rPr>
        <w:t xml:space="preserve"> </w:t>
      </w:r>
      <w:r w:rsidR="00C235F1">
        <w:rPr>
          <w:b/>
          <w:bCs/>
          <w:color w:val="000000"/>
        </w:rPr>
        <w:t>сельсовета</w:t>
      </w:r>
      <w:r w:rsidRPr="00A7008A">
        <w:rPr>
          <w:b/>
          <w:bCs/>
          <w:color w:val="000000"/>
        </w:rPr>
        <w:t xml:space="preserve"> </w:t>
      </w:r>
      <w:proofErr w:type="spellStart"/>
      <w:r w:rsidR="00C235F1">
        <w:rPr>
          <w:b/>
          <w:bCs/>
          <w:color w:val="000000"/>
        </w:rPr>
        <w:t>Барабинского</w:t>
      </w:r>
      <w:proofErr w:type="spellEnd"/>
      <w:r w:rsidR="00C235F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A7008A">
        <w:rPr>
          <w:b/>
          <w:bCs/>
          <w:color w:val="000000"/>
        </w:rPr>
        <w:t xml:space="preserve">района </w:t>
      </w:r>
      <w:r w:rsidR="00CD7122">
        <w:rPr>
          <w:b/>
          <w:bCs/>
          <w:color w:val="000000"/>
        </w:rPr>
        <w:t>Новосибирской области</w:t>
      </w:r>
      <w:r w:rsidRPr="00A7008A">
        <w:rPr>
          <w:b/>
          <w:bCs/>
          <w:color w:val="000000"/>
        </w:rPr>
        <w:t xml:space="preserve"> на период </w:t>
      </w:r>
    </w:p>
    <w:p w:rsidR="003F26BD" w:rsidRPr="00A7008A" w:rsidRDefault="003F26BD" w:rsidP="003F26BD">
      <w:pPr>
        <w:jc w:val="center"/>
        <w:rPr>
          <w:color w:val="000000"/>
        </w:rPr>
      </w:pPr>
      <w:r>
        <w:rPr>
          <w:b/>
          <w:bCs/>
          <w:color w:val="000000"/>
        </w:rPr>
        <w:t>2017 - 2021</w:t>
      </w:r>
      <w:r w:rsidRPr="00A7008A">
        <w:rPr>
          <w:b/>
          <w:bCs/>
          <w:color w:val="000000"/>
        </w:rPr>
        <w:t xml:space="preserve"> годов</w:t>
      </w:r>
    </w:p>
    <w:p w:rsidR="003F26BD" w:rsidRPr="00A7008A" w:rsidRDefault="003F26BD" w:rsidP="003F26BD">
      <w:pPr>
        <w:jc w:val="both"/>
        <w:rPr>
          <w:color w:val="000000"/>
        </w:rPr>
      </w:pPr>
      <w:r w:rsidRPr="00A7008A">
        <w:rPr>
          <w:color w:val="000000"/>
        </w:rPr>
        <w:t> 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4"/>
        <w:gridCol w:w="120"/>
        <w:gridCol w:w="120"/>
        <w:gridCol w:w="135"/>
      </w:tblGrid>
      <w:tr w:rsidR="003F26BD" w:rsidRPr="00A7008A" w:rsidTr="009F7462">
        <w:trPr>
          <w:tblCellSpacing w:w="15" w:type="dxa"/>
        </w:trPr>
        <w:tc>
          <w:tcPr>
            <w:tcW w:w="9249" w:type="dxa"/>
            <w:vAlign w:val="center"/>
            <w:hideMark/>
          </w:tcPr>
          <w:tbl>
            <w:tblPr>
              <w:tblStyle w:val="a8"/>
              <w:tblW w:w="9209" w:type="dxa"/>
              <w:tblLayout w:type="fixed"/>
              <w:tblLook w:val="04A0"/>
            </w:tblPr>
            <w:tblGrid>
              <w:gridCol w:w="562"/>
              <w:gridCol w:w="993"/>
              <w:gridCol w:w="5953"/>
              <w:gridCol w:w="1701"/>
            </w:tblGrid>
            <w:tr w:rsidR="003F26BD" w:rsidTr="009F7462">
              <w:tc>
                <w:tcPr>
                  <w:tcW w:w="562" w:type="dxa"/>
                </w:tcPr>
                <w:p w:rsidR="003F26BD" w:rsidRDefault="003F26BD" w:rsidP="009F7462">
                  <w:pPr>
                    <w:spacing w:before="100" w:before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A7008A">
                    <w:rPr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A7008A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7008A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A7008A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3F26BD" w:rsidRDefault="003F26BD" w:rsidP="009F7462">
                  <w:pPr>
                    <w:spacing w:before="100" w:beforeAutospacing="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7008A">
                    <w:rPr>
                      <w:b/>
                      <w:bCs/>
                      <w:sz w:val="24"/>
                      <w:szCs w:val="24"/>
                    </w:rPr>
                    <w:t>№ книги</w:t>
                  </w:r>
                </w:p>
              </w:tc>
              <w:tc>
                <w:tcPr>
                  <w:tcW w:w="5953" w:type="dxa"/>
                </w:tcPr>
                <w:p w:rsidR="003F26BD" w:rsidRDefault="003F26BD" w:rsidP="009F7462">
                  <w:pPr>
                    <w:spacing w:before="100" w:beforeAutospacing="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7008A">
                    <w:rPr>
                      <w:b/>
                      <w:bCs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701" w:type="dxa"/>
                </w:tcPr>
                <w:p w:rsidR="003F26BD" w:rsidRDefault="003F26BD" w:rsidP="00CD7122">
                  <w:pPr>
                    <w:spacing w:before="100" w:beforeAutospacing="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7008A">
                    <w:rPr>
                      <w:b/>
                      <w:bCs/>
                      <w:sz w:val="24"/>
                      <w:szCs w:val="24"/>
                    </w:rPr>
                    <w:t xml:space="preserve">Количество </w:t>
                  </w:r>
                  <w:r w:rsidR="00CD7122">
                    <w:rPr>
                      <w:b/>
                      <w:bCs/>
                      <w:sz w:val="24"/>
                      <w:szCs w:val="24"/>
                    </w:rPr>
                    <w:t>листов</w:t>
                  </w:r>
                </w:p>
              </w:tc>
            </w:tr>
            <w:tr w:rsidR="003F26BD" w:rsidTr="009F7462">
              <w:tc>
                <w:tcPr>
                  <w:tcW w:w="562" w:type="dxa"/>
                </w:tcPr>
                <w:p w:rsidR="003F26BD" w:rsidRPr="00303955" w:rsidRDefault="003F26BD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 w:rsidRPr="00303955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93" w:type="dxa"/>
                </w:tcPr>
                <w:p w:rsidR="003F26BD" w:rsidRPr="00303955" w:rsidRDefault="003F26BD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03955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3" w:type="dxa"/>
                </w:tcPr>
                <w:p w:rsidR="003F26BD" w:rsidRPr="00303955" w:rsidRDefault="00CD7122" w:rsidP="00CD712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</w:t>
                  </w:r>
                  <w:r w:rsidR="003F26BD">
                    <w:rPr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bCs/>
                      <w:sz w:val="24"/>
                      <w:szCs w:val="24"/>
                    </w:rPr>
                    <w:t>Новоспасск</w:t>
                  </w:r>
                  <w:r w:rsidR="003F26BD">
                    <w:rPr>
                      <w:bCs/>
                      <w:sz w:val="24"/>
                      <w:szCs w:val="24"/>
                    </w:rPr>
                    <w:t xml:space="preserve">  ул</w:t>
                  </w:r>
                  <w:proofErr w:type="gramStart"/>
                  <w:r w:rsidR="003F26BD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Ц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ентральная</w:t>
                  </w:r>
                </w:p>
              </w:tc>
              <w:tc>
                <w:tcPr>
                  <w:tcW w:w="1701" w:type="dxa"/>
                </w:tcPr>
                <w:p w:rsidR="003F26BD" w:rsidRPr="00303955" w:rsidRDefault="00CD7122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3F26BD" w:rsidTr="009F7462">
              <w:tc>
                <w:tcPr>
                  <w:tcW w:w="562" w:type="dxa"/>
                </w:tcPr>
                <w:p w:rsidR="003F26BD" w:rsidRPr="00303955" w:rsidRDefault="003F26BD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 w:rsidRPr="00303955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93" w:type="dxa"/>
                </w:tcPr>
                <w:p w:rsidR="003F26BD" w:rsidRPr="00303955" w:rsidRDefault="003F26BD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3" w:type="dxa"/>
                </w:tcPr>
                <w:p w:rsidR="003F26BD" w:rsidRPr="00303955" w:rsidRDefault="00CD7122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с. Новоспасск  ул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.Ц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ентральная, ул.Зеленая</w:t>
                  </w:r>
                </w:p>
              </w:tc>
              <w:tc>
                <w:tcPr>
                  <w:tcW w:w="1701" w:type="dxa"/>
                </w:tcPr>
                <w:p w:rsidR="003F26BD" w:rsidRPr="00303955" w:rsidRDefault="00CD7122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3F26BD" w:rsidTr="009F7462">
              <w:tc>
                <w:tcPr>
                  <w:tcW w:w="562" w:type="dxa"/>
                </w:tcPr>
                <w:p w:rsidR="003F26BD" w:rsidRPr="00303955" w:rsidRDefault="003F26BD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 w:rsidRPr="00303955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93" w:type="dxa"/>
                </w:tcPr>
                <w:p w:rsidR="003F26BD" w:rsidRPr="00303955" w:rsidRDefault="003F26BD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3" w:type="dxa"/>
                </w:tcPr>
                <w:p w:rsidR="003F26BD" w:rsidRPr="00303955" w:rsidRDefault="00CD7122" w:rsidP="00CD712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с. Новоспасск  ул. Зеленая, ул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амышитовая,      Квартал «А»</w:t>
                  </w:r>
                </w:p>
              </w:tc>
              <w:tc>
                <w:tcPr>
                  <w:tcW w:w="1701" w:type="dxa"/>
                </w:tcPr>
                <w:p w:rsidR="003F26BD" w:rsidRPr="00303955" w:rsidRDefault="00CD7122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3F26BD" w:rsidTr="009F7462">
              <w:tc>
                <w:tcPr>
                  <w:tcW w:w="562" w:type="dxa"/>
                </w:tcPr>
                <w:p w:rsidR="003F26BD" w:rsidRPr="00303955" w:rsidRDefault="003F26BD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 w:rsidRPr="00303955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93" w:type="dxa"/>
                </w:tcPr>
                <w:p w:rsidR="003F26BD" w:rsidRPr="00303955" w:rsidRDefault="003F26BD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3" w:type="dxa"/>
                </w:tcPr>
                <w:p w:rsidR="003F26BD" w:rsidRPr="00303955" w:rsidRDefault="00CD7122" w:rsidP="00CD712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с. Новоспа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сск  Кв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артал «А»</w:t>
                  </w:r>
                </w:p>
              </w:tc>
              <w:tc>
                <w:tcPr>
                  <w:tcW w:w="1701" w:type="dxa"/>
                </w:tcPr>
                <w:p w:rsidR="003F26BD" w:rsidRPr="00303955" w:rsidRDefault="00CD7122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3F26BD" w:rsidTr="009F7462">
              <w:tc>
                <w:tcPr>
                  <w:tcW w:w="562" w:type="dxa"/>
                </w:tcPr>
                <w:p w:rsidR="003F26BD" w:rsidRPr="00303955" w:rsidRDefault="003F26BD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 w:rsidRPr="00303955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993" w:type="dxa"/>
                </w:tcPr>
                <w:p w:rsidR="003F26BD" w:rsidRPr="00303955" w:rsidRDefault="003F26BD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3" w:type="dxa"/>
                </w:tcPr>
                <w:p w:rsidR="003F26BD" w:rsidRPr="00303955" w:rsidRDefault="00CD7122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с. Новоспасск  Квартал «А», ул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зерная</w:t>
                  </w:r>
                </w:p>
              </w:tc>
              <w:tc>
                <w:tcPr>
                  <w:tcW w:w="1701" w:type="dxa"/>
                </w:tcPr>
                <w:p w:rsidR="003F26BD" w:rsidRPr="00303955" w:rsidRDefault="00CD7122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102</w:t>
                  </w:r>
                </w:p>
              </w:tc>
            </w:tr>
            <w:tr w:rsidR="003F26BD" w:rsidTr="009F7462">
              <w:tc>
                <w:tcPr>
                  <w:tcW w:w="562" w:type="dxa"/>
                </w:tcPr>
                <w:p w:rsidR="003F26BD" w:rsidRPr="00303955" w:rsidRDefault="003F26BD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 w:rsidRPr="00303955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993" w:type="dxa"/>
                </w:tcPr>
                <w:p w:rsidR="003F26BD" w:rsidRPr="00303955" w:rsidRDefault="003F26BD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3" w:type="dxa"/>
                </w:tcPr>
                <w:p w:rsidR="003F26BD" w:rsidRPr="00303955" w:rsidRDefault="00CD7122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аул 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Тандов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ул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.Ц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ентральная, ул.Зеленая</w:t>
                  </w:r>
                </w:p>
              </w:tc>
              <w:tc>
                <w:tcPr>
                  <w:tcW w:w="1701" w:type="dxa"/>
                </w:tcPr>
                <w:p w:rsidR="003F26BD" w:rsidRPr="00303955" w:rsidRDefault="00CD7122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102</w:t>
                  </w:r>
                </w:p>
              </w:tc>
            </w:tr>
            <w:tr w:rsidR="003F26BD" w:rsidTr="009F7462">
              <w:tc>
                <w:tcPr>
                  <w:tcW w:w="562" w:type="dxa"/>
                </w:tcPr>
                <w:p w:rsidR="003F26BD" w:rsidRPr="00303955" w:rsidRDefault="003F26BD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 w:rsidRPr="00303955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993" w:type="dxa"/>
                </w:tcPr>
                <w:p w:rsidR="003F26BD" w:rsidRPr="00303955" w:rsidRDefault="003F26BD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53" w:type="dxa"/>
                </w:tcPr>
                <w:p w:rsidR="003F26BD" w:rsidRPr="00303955" w:rsidRDefault="00CD7122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ожевниково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ул.Сибирская</w:t>
                  </w:r>
                </w:p>
              </w:tc>
              <w:tc>
                <w:tcPr>
                  <w:tcW w:w="1701" w:type="dxa"/>
                </w:tcPr>
                <w:p w:rsidR="003F26BD" w:rsidRPr="00303955" w:rsidRDefault="00CD7122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90</w:t>
                  </w:r>
                </w:p>
              </w:tc>
            </w:tr>
            <w:tr w:rsidR="003F26BD" w:rsidTr="009F7462">
              <w:tc>
                <w:tcPr>
                  <w:tcW w:w="562" w:type="dxa"/>
                </w:tcPr>
                <w:p w:rsidR="003F26BD" w:rsidRPr="00303955" w:rsidRDefault="003F26BD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 w:rsidRPr="00303955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993" w:type="dxa"/>
                </w:tcPr>
                <w:p w:rsidR="003F26BD" w:rsidRPr="00303955" w:rsidRDefault="003F26BD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53" w:type="dxa"/>
                </w:tcPr>
                <w:p w:rsidR="003F26BD" w:rsidRPr="00303955" w:rsidRDefault="00CD7122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ожевниково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ул.Цветочная, ул.Солнечная, ул.Садовая</w:t>
                  </w:r>
                </w:p>
              </w:tc>
              <w:tc>
                <w:tcPr>
                  <w:tcW w:w="1701" w:type="dxa"/>
                </w:tcPr>
                <w:p w:rsidR="003F26BD" w:rsidRPr="00303955" w:rsidRDefault="00CD7122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90</w:t>
                  </w:r>
                </w:p>
              </w:tc>
            </w:tr>
            <w:tr w:rsidR="003F26BD" w:rsidTr="009F7462">
              <w:tc>
                <w:tcPr>
                  <w:tcW w:w="562" w:type="dxa"/>
                </w:tcPr>
                <w:p w:rsidR="003F26BD" w:rsidRPr="00303955" w:rsidRDefault="003F26BD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r w:rsidRPr="00303955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993" w:type="dxa"/>
                </w:tcPr>
                <w:p w:rsidR="003F26BD" w:rsidRPr="00303955" w:rsidRDefault="003F26BD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53" w:type="dxa"/>
                </w:tcPr>
                <w:p w:rsidR="003F26BD" w:rsidRPr="00303955" w:rsidRDefault="00CD7122" w:rsidP="009F7462">
                  <w:pPr>
                    <w:spacing w:before="100" w:beforeAutospacing="1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ожевниково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ул.Садовая</w:t>
                  </w:r>
                </w:p>
              </w:tc>
              <w:tc>
                <w:tcPr>
                  <w:tcW w:w="1701" w:type="dxa"/>
                </w:tcPr>
                <w:p w:rsidR="003F26BD" w:rsidRPr="00303955" w:rsidRDefault="00CD7122" w:rsidP="009F7462">
                  <w:pPr>
                    <w:spacing w:before="100" w:beforeAutospacing="1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3F26BD" w:rsidRPr="00A7008A" w:rsidRDefault="003F26BD" w:rsidP="009F7462">
            <w:pPr>
              <w:spacing w:before="100" w:beforeAutospacing="1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" w:type="dxa"/>
            <w:vAlign w:val="center"/>
            <w:hideMark/>
          </w:tcPr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Pr="00A7008A" w:rsidRDefault="003F26BD" w:rsidP="009F7462">
            <w:pPr>
              <w:spacing w:before="100" w:beforeAutospacing="1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" w:type="dxa"/>
            <w:vAlign w:val="center"/>
            <w:hideMark/>
          </w:tcPr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Pr="00A7008A" w:rsidRDefault="003F26BD" w:rsidP="009F7462">
            <w:pPr>
              <w:spacing w:before="100" w:beforeAutospacing="1"/>
            </w:pPr>
          </w:p>
        </w:tc>
        <w:tc>
          <w:tcPr>
            <w:tcW w:w="90" w:type="dxa"/>
            <w:vAlign w:val="center"/>
            <w:hideMark/>
          </w:tcPr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Default="003F26BD" w:rsidP="009F7462">
            <w:pPr>
              <w:spacing w:before="100" w:beforeAutospacing="1"/>
              <w:rPr>
                <w:b/>
                <w:bCs/>
              </w:rPr>
            </w:pPr>
          </w:p>
          <w:p w:rsidR="003F26BD" w:rsidRPr="00A7008A" w:rsidRDefault="003F26BD" w:rsidP="009F7462">
            <w:pPr>
              <w:spacing w:before="100" w:beforeAutospacing="1"/>
            </w:pPr>
            <w:r>
              <w:rPr>
                <w:b/>
                <w:bCs/>
              </w:rPr>
              <w:t xml:space="preserve"> </w:t>
            </w:r>
          </w:p>
        </w:tc>
      </w:tr>
      <w:tr w:rsidR="003F26BD" w:rsidRPr="00A7008A" w:rsidTr="009F7462">
        <w:trPr>
          <w:tblCellSpacing w:w="15" w:type="dxa"/>
        </w:trPr>
        <w:tc>
          <w:tcPr>
            <w:tcW w:w="9249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  <w:ind w:left="720"/>
            </w:pP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</w:tr>
      <w:tr w:rsidR="003F26BD" w:rsidRPr="00A7008A" w:rsidTr="009F7462">
        <w:trPr>
          <w:tblCellSpacing w:w="15" w:type="dxa"/>
        </w:trPr>
        <w:tc>
          <w:tcPr>
            <w:tcW w:w="9249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  <w:ind w:left="720"/>
            </w:pPr>
            <w:r w:rsidRPr="00A7008A">
              <w:t> </w:t>
            </w: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</w:tr>
      <w:tr w:rsidR="003F26BD" w:rsidRPr="00A7008A" w:rsidTr="009F7462">
        <w:trPr>
          <w:tblCellSpacing w:w="15" w:type="dxa"/>
        </w:trPr>
        <w:tc>
          <w:tcPr>
            <w:tcW w:w="9249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  <w:ind w:left="720"/>
            </w:pP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</w:tr>
      <w:tr w:rsidR="003F26BD" w:rsidRPr="00A7008A" w:rsidTr="009F7462">
        <w:trPr>
          <w:tblCellSpacing w:w="15" w:type="dxa"/>
        </w:trPr>
        <w:tc>
          <w:tcPr>
            <w:tcW w:w="9249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  <w:ind w:left="720"/>
            </w:pPr>
            <w:r w:rsidRPr="00A7008A">
              <w:t> </w:t>
            </w: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  <w:tc>
          <w:tcPr>
            <w:tcW w:w="90" w:type="dxa"/>
            <w:vAlign w:val="center"/>
            <w:hideMark/>
          </w:tcPr>
          <w:p w:rsidR="003F26BD" w:rsidRPr="00A7008A" w:rsidRDefault="003F26BD" w:rsidP="009F7462">
            <w:pPr>
              <w:spacing w:before="100" w:beforeAutospacing="1"/>
            </w:pPr>
            <w:r w:rsidRPr="00A7008A">
              <w:t> </w:t>
            </w:r>
          </w:p>
        </w:tc>
      </w:tr>
    </w:tbl>
    <w:p w:rsidR="003F26BD" w:rsidRPr="00A7008A" w:rsidRDefault="003F26BD" w:rsidP="003F26BD"/>
    <w:p w:rsidR="00534D86" w:rsidRDefault="00261C74" w:rsidP="00261C74">
      <w:r>
        <w:rPr>
          <w:noProof/>
        </w:rPr>
        <w:drawing>
          <wp:inline distT="0" distB="0" distL="0" distR="0">
            <wp:extent cx="9163050" cy="9525"/>
            <wp:effectExtent l="19050" t="0" r="0" b="0"/>
            <wp:docPr id="1" name="Рисунок 1" descr="http://www.kladm.ru/assets/templates/kladm/img/foot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adm.ru/assets/templates/kladm/img/footline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D86" w:rsidSect="0053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C74"/>
    <w:rsid w:val="000041FE"/>
    <w:rsid w:val="00045A74"/>
    <w:rsid w:val="00060223"/>
    <w:rsid w:val="00061C29"/>
    <w:rsid w:val="00064D64"/>
    <w:rsid w:val="00072ED5"/>
    <w:rsid w:val="00124B7B"/>
    <w:rsid w:val="00167C8C"/>
    <w:rsid w:val="00173808"/>
    <w:rsid w:val="00191753"/>
    <w:rsid w:val="00192747"/>
    <w:rsid w:val="00194B79"/>
    <w:rsid w:val="001F1ED9"/>
    <w:rsid w:val="00200ED4"/>
    <w:rsid w:val="00211805"/>
    <w:rsid w:val="00237606"/>
    <w:rsid w:val="00261C74"/>
    <w:rsid w:val="002954ED"/>
    <w:rsid w:val="00363D2A"/>
    <w:rsid w:val="003F26BD"/>
    <w:rsid w:val="003F3125"/>
    <w:rsid w:val="00401300"/>
    <w:rsid w:val="00421E07"/>
    <w:rsid w:val="004F2CDA"/>
    <w:rsid w:val="00520F75"/>
    <w:rsid w:val="00534D86"/>
    <w:rsid w:val="005B2F86"/>
    <w:rsid w:val="005C0761"/>
    <w:rsid w:val="006512B1"/>
    <w:rsid w:val="006C7030"/>
    <w:rsid w:val="00706A7C"/>
    <w:rsid w:val="00724A31"/>
    <w:rsid w:val="00732E05"/>
    <w:rsid w:val="00733E77"/>
    <w:rsid w:val="00737F6F"/>
    <w:rsid w:val="00741FA4"/>
    <w:rsid w:val="00750347"/>
    <w:rsid w:val="00755EDF"/>
    <w:rsid w:val="00774729"/>
    <w:rsid w:val="007A5B4A"/>
    <w:rsid w:val="007C4ED5"/>
    <w:rsid w:val="00857781"/>
    <w:rsid w:val="00880179"/>
    <w:rsid w:val="00895E1E"/>
    <w:rsid w:val="008A1154"/>
    <w:rsid w:val="008B76B1"/>
    <w:rsid w:val="008C20F7"/>
    <w:rsid w:val="00941732"/>
    <w:rsid w:val="00944ED3"/>
    <w:rsid w:val="00963B2E"/>
    <w:rsid w:val="0099235E"/>
    <w:rsid w:val="009E75F0"/>
    <w:rsid w:val="009E7FF2"/>
    <w:rsid w:val="00A33BAD"/>
    <w:rsid w:val="00B66520"/>
    <w:rsid w:val="00B8155B"/>
    <w:rsid w:val="00B836B2"/>
    <w:rsid w:val="00C235F1"/>
    <w:rsid w:val="00C32FCD"/>
    <w:rsid w:val="00C412BA"/>
    <w:rsid w:val="00CB4A07"/>
    <w:rsid w:val="00CD7122"/>
    <w:rsid w:val="00D05DF2"/>
    <w:rsid w:val="00DA45BF"/>
    <w:rsid w:val="00E038AD"/>
    <w:rsid w:val="00E06DAA"/>
    <w:rsid w:val="00E16B64"/>
    <w:rsid w:val="00E26730"/>
    <w:rsid w:val="00E40D86"/>
    <w:rsid w:val="00E447B4"/>
    <w:rsid w:val="00E75881"/>
    <w:rsid w:val="00E827A1"/>
    <w:rsid w:val="00F01162"/>
    <w:rsid w:val="00F30573"/>
    <w:rsid w:val="00F46ED2"/>
    <w:rsid w:val="00F95FC3"/>
    <w:rsid w:val="00FA227E"/>
    <w:rsid w:val="00FA68E0"/>
    <w:rsid w:val="00FB3664"/>
    <w:rsid w:val="00FC25FC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1C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1C7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61C74"/>
    <w:rPr>
      <w:b/>
      <w:bCs/>
    </w:rPr>
  </w:style>
  <w:style w:type="character" w:styleId="a5">
    <w:name w:val="Hyperlink"/>
    <w:basedOn w:val="a0"/>
    <w:uiPriority w:val="99"/>
    <w:semiHidden/>
    <w:unhideWhenUsed/>
    <w:rsid w:val="00261C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1C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61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3F2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5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0598.0/" TargetMode="External"/><Relationship Id="rId13" Type="http://schemas.openxmlformats.org/officeDocument/2006/relationships/hyperlink" Target="http://gov.cap.ru/laws.aspx?gov_id=492&amp;id=243352" TargetMode="External"/><Relationship Id="rId18" Type="http://schemas.openxmlformats.org/officeDocument/2006/relationships/hyperlink" Target="http://gov.cap.ru/laws.aspx?gov_id=492&amp;id=243352" TargetMode="External"/><Relationship Id="rId26" Type="http://schemas.openxmlformats.org/officeDocument/2006/relationships/hyperlink" Target="http://gov.cap.ru/laws.aspx?gov_id=492&amp;id=2433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.cap.ru/laws.aspx?gov_id=492&amp;id=243352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12080598.1000/" TargetMode="External"/><Relationship Id="rId12" Type="http://schemas.openxmlformats.org/officeDocument/2006/relationships/hyperlink" Target="http://gov.cap.ru/laws.aspx?gov_id=492&amp;id=243352" TargetMode="External"/><Relationship Id="rId17" Type="http://schemas.openxmlformats.org/officeDocument/2006/relationships/hyperlink" Target="http://gov.cap.ru/laws.aspx?gov_id=492&amp;id=243352" TargetMode="External"/><Relationship Id="rId25" Type="http://schemas.openxmlformats.org/officeDocument/2006/relationships/hyperlink" Target="http://gov.cap.ru/laws.aspx?gov_id=492&amp;id=24335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v.cap.ru/laws.aspx?gov_id=492&amp;id=243352" TargetMode="External"/><Relationship Id="rId20" Type="http://schemas.openxmlformats.org/officeDocument/2006/relationships/hyperlink" Target="http://gov.cap.ru/laws.aspx?gov_id=492&amp;id=243352" TargetMode="External"/><Relationship Id="rId29" Type="http://schemas.openxmlformats.org/officeDocument/2006/relationships/hyperlink" Target="http://gov.cap.ru/laws.aspx?gov_id=492&amp;id=2433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/laws.aspx?gov_id=492&amp;id=243352" TargetMode="External"/><Relationship Id="rId11" Type="http://schemas.openxmlformats.org/officeDocument/2006/relationships/hyperlink" Target="http://gov.cap.ru/laws.aspx?gov_id=492&amp;id=243352" TargetMode="External"/><Relationship Id="rId24" Type="http://schemas.openxmlformats.org/officeDocument/2006/relationships/hyperlink" Target="http://gov.cap.ru/laws.aspx?gov_id=492&amp;id=243352" TargetMode="External"/><Relationship Id="rId32" Type="http://schemas.openxmlformats.org/officeDocument/2006/relationships/image" Target="media/image1.gif"/><Relationship Id="rId5" Type="http://schemas.openxmlformats.org/officeDocument/2006/relationships/hyperlink" Target="garantf1://12080598.0/" TargetMode="External"/><Relationship Id="rId15" Type="http://schemas.openxmlformats.org/officeDocument/2006/relationships/hyperlink" Target="http://gov.cap.ru/laws.aspx?gov_id=492&amp;id=243352" TargetMode="External"/><Relationship Id="rId23" Type="http://schemas.openxmlformats.org/officeDocument/2006/relationships/hyperlink" Target="http://gov.cap.ru/laws.aspx?gov_id=492&amp;id=243352" TargetMode="External"/><Relationship Id="rId28" Type="http://schemas.openxmlformats.org/officeDocument/2006/relationships/hyperlink" Target="http://gov.cap.ru/laws.aspx?gov_id=492&amp;id=243352" TargetMode="External"/><Relationship Id="rId10" Type="http://schemas.openxmlformats.org/officeDocument/2006/relationships/hyperlink" Target="http://gov.cap.ru/laws.aspx?gov_id=492&amp;id=243352" TargetMode="External"/><Relationship Id="rId19" Type="http://schemas.openxmlformats.org/officeDocument/2006/relationships/hyperlink" Target="http://gov.cap.ru/laws.aspx?gov_id=492&amp;id=243352" TargetMode="External"/><Relationship Id="rId31" Type="http://schemas.openxmlformats.org/officeDocument/2006/relationships/hyperlink" Target="garantf1://70071942.1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laws.aspx?gov_id=492&amp;id=243352" TargetMode="External"/><Relationship Id="rId14" Type="http://schemas.openxmlformats.org/officeDocument/2006/relationships/hyperlink" Target="http://gov.cap.ru/laws.aspx?gov_id=492&amp;id=243352" TargetMode="External"/><Relationship Id="rId22" Type="http://schemas.openxmlformats.org/officeDocument/2006/relationships/hyperlink" Target="http://gov.cap.ru/laws.aspx?gov_id=492&amp;id=243352" TargetMode="External"/><Relationship Id="rId27" Type="http://schemas.openxmlformats.org/officeDocument/2006/relationships/hyperlink" Target="http://gov.cap.ru/laws.aspx?gov_id=492&amp;id=243352" TargetMode="External"/><Relationship Id="rId30" Type="http://schemas.openxmlformats.org/officeDocument/2006/relationships/hyperlink" Target="http://gov.cap.ru/laws.aspx?gov_id=492&amp;id=243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E57E2-7B4C-4A3D-88B8-585FF287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2017-07-05T07:28:00Z</cp:lastPrinted>
  <dcterms:created xsi:type="dcterms:W3CDTF">2017-07-05T04:25:00Z</dcterms:created>
  <dcterms:modified xsi:type="dcterms:W3CDTF">2017-07-05T07:31:00Z</dcterms:modified>
</cp:coreProperties>
</file>