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8D" w:rsidRPr="003C5D4C" w:rsidRDefault="00022F8C" w:rsidP="00022F8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</w:t>
      </w:r>
      <w:r w:rsidR="00DF788D" w:rsidRPr="003C5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 </w:t>
      </w:r>
      <w:r w:rsidR="002E03DE">
        <w:rPr>
          <w:rFonts w:ascii="Times New Roman" w:hAnsi="Times New Roman"/>
          <w:b/>
          <w:bCs/>
          <w:sz w:val="28"/>
          <w:szCs w:val="28"/>
          <w:lang w:eastAsia="ru-RU"/>
        </w:rPr>
        <w:t>НОВОСПАССКОГО</w:t>
      </w:r>
      <w:r w:rsidR="00DF788D" w:rsidRPr="003C5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DF788D" w:rsidRPr="003C5D4C" w:rsidRDefault="00DF788D" w:rsidP="00DF7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D4C">
        <w:rPr>
          <w:rFonts w:ascii="Times New Roman" w:hAnsi="Times New Roman"/>
          <w:b/>
          <w:bCs/>
          <w:sz w:val="28"/>
          <w:szCs w:val="28"/>
          <w:lang w:eastAsia="ru-RU"/>
        </w:rPr>
        <w:t>БАРАБИНСКОГО РАЙОНА НОВОСИБИРСКОЙ ОБЛАСТИ</w:t>
      </w:r>
    </w:p>
    <w:p w:rsidR="00DF788D" w:rsidRPr="003C5D4C" w:rsidRDefault="00DF788D" w:rsidP="00DF7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D4C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DF788D" w:rsidRPr="003C5D4C" w:rsidRDefault="00DF788D" w:rsidP="00DF78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D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E03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Тридцать шестой сессии   </w:t>
      </w:r>
    </w:p>
    <w:p w:rsidR="002E03DE" w:rsidRDefault="00D5380A" w:rsidP="00D5380A">
      <w:pPr>
        <w:tabs>
          <w:tab w:val="left" w:pos="40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овоспасск</w:t>
      </w:r>
    </w:p>
    <w:p w:rsidR="002E03DE" w:rsidRDefault="002E03DE" w:rsidP="002E03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93919" w:rsidRPr="003C5D4C" w:rsidRDefault="00D5380A" w:rsidP="00D538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07</w:t>
      </w:r>
      <w:r w:rsidR="00DF788D">
        <w:rPr>
          <w:rFonts w:ascii="Times New Roman" w:hAnsi="Times New Roman"/>
          <w:sz w:val="28"/>
          <w:szCs w:val="28"/>
          <w:lang w:eastAsia="ru-RU"/>
        </w:rPr>
        <w:t>.11.2019</w:t>
      </w:r>
      <w:r w:rsidR="00DF788D" w:rsidRPr="003C5D4C">
        <w:rPr>
          <w:rFonts w:ascii="Times New Roman" w:hAnsi="Times New Roman"/>
          <w:sz w:val="28"/>
          <w:szCs w:val="28"/>
          <w:lang w:eastAsia="ru-RU"/>
        </w:rPr>
        <w:t xml:space="preserve">г.   </w:t>
      </w:r>
      <w:r w:rsidR="00DF788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№</w:t>
      </w:r>
      <w:r w:rsidR="006F3F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03DE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>/187</w:t>
      </w:r>
    </w:p>
    <w:p w:rsidR="00D5380A" w:rsidRDefault="00D5380A" w:rsidP="00DF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88D" w:rsidRDefault="00DF788D" w:rsidP="00DF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5D4C">
        <w:rPr>
          <w:rFonts w:ascii="Times New Roman" w:hAnsi="Times New Roman"/>
          <w:b/>
          <w:sz w:val="28"/>
          <w:szCs w:val="28"/>
          <w:lang w:eastAsia="ru-RU"/>
        </w:rPr>
        <w:t>Об установлении ставок по налогу на имущество физических лиц</w:t>
      </w:r>
      <w:r w:rsidR="00D5380A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Новоспасского </w:t>
      </w:r>
      <w:r w:rsidRPr="003C5D4C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Барабинского района Новосибирской области</w:t>
      </w:r>
    </w:p>
    <w:p w:rsidR="00737780" w:rsidRPr="003C5D4C" w:rsidRDefault="00737780" w:rsidP="00DF7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788D" w:rsidRPr="00B36FBE" w:rsidRDefault="00DF788D" w:rsidP="00DF7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D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36FBE">
        <w:rPr>
          <w:rFonts w:ascii="Times New Roman" w:hAnsi="Times New Roman"/>
          <w:sz w:val="28"/>
          <w:szCs w:val="28"/>
          <w:lang w:eastAsia="ru-RU"/>
        </w:rPr>
        <w:t>В соответствии  с Федеральным законом от 6 октября</w:t>
      </w:r>
      <w:r w:rsidR="00737780" w:rsidRPr="00B36F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FBE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B36FBE">
          <w:rPr>
            <w:rFonts w:ascii="Times New Roman" w:hAnsi="Times New Roman"/>
            <w:sz w:val="28"/>
            <w:szCs w:val="28"/>
            <w:lang w:eastAsia="ru-RU"/>
          </w:rPr>
          <w:t>2003 г</w:t>
        </w:r>
      </w:smartTag>
      <w:r w:rsidRPr="00B36FBE">
        <w:rPr>
          <w:rFonts w:ascii="Times New Roman" w:hAnsi="Times New Roman"/>
          <w:sz w:val="28"/>
          <w:szCs w:val="28"/>
          <w:lang w:eastAsia="ru-RU"/>
        </w:rPr>
        <w:t xml:space="preserve">. №131-ФЗ «Об общих принципах организации местного самоуправления в Российской Федерации», </w:t>
      </w:r>
      <w:r w:rsidR="00290F7C" w:rsidRPr="00B36FBE">
        <w:rPr>
          <w:rFonts w:ascii="Times New Roman" w:hAnsi="Times New Roman"/>
          <w:sz w:val="28"/>
          <w:szCs w:val="28"/>
        </w:rPr>
        <w:t xml:space="preserve">от 4 октября </w:t>
      </w:r>
      <w:smartTag w:uri="urn:schemas-microsoft-com:office:smarttags" w:element="metricconverter">
        <w:smartTagPr>
          <w:attr w:name="ProductID" w:val="2014 г"/>
        </w:smartTagPr>
        <w:r w:rsidR="00290F7C" w:rsidRPr="00B36FBE">
          <w:rPr>
            <w:rFonts w:ascii="Times New Roman" w:hAnsi="Times New Roman"/>
            <w:sz w:val="28"/>
            <w:szCs w:val="28"/>
          </w:rPr>
          <w:t>2014 г</w:t>
        </w:r>
      </w:smartTag>
      <w:r w:rsidR="00290F7C" w:rsidRPr="00B36FBE">
        <w:rPr>
          <w:rFonts w:ascii="Times New Roman" w:hAnsi="Times New Roman"/>
          <w:sz w:val="28"/>
          <w:szCs w:val="28"/>
        </w:rPr>
        <w:t>. №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главой 32 части</w:t>
      </w:r>
      <w:proofErr w:type="gramEnd"/>
      <w:r w:rsidR="00290F7C" w:rsidRPr="00B36FBE">
        <w:rPr>
          <w:rFonts w:ascii="Times New Roman" w:hAnsi="Times New Roman"/>
          <w:sz w:val="28"/>
          <w:szCs w:val="28"/>
        </w:rPr>
        <w:t xml:space="preserve"> второй Налогового кодекса Российской Федерации</w:t>
      </w:r>
      <w:r w:rsidRPr="00B36FBE">
        <w:rPr>
          <w:rFonts w:ascii="Times New Roman" w:hAnsi="Times New Roman"/>
          <w:sz w:val="28"/>
          <w:szCs w:val="28"/>
          <w:lang w:eastAsia="ru-RU"/>
        </w:rPr>
        <w:t>,</w:t>
      </w:r>
      <w:r w:rsidR="00290F7C" w:rsidRPr="00B36F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FBE">
        <w:rPr>
          <w:rFonts w:ascii="Times New Roman" w:hAnsi="Times New Roman"/>
          <w:sz w:val="28"/>
          <w:szCs w:val="28"/>
          <w:lang w:eastAsia="ru-RU"/>
        </w:rPr>
        <w:t xml:space="preserve"> руководс</w:t>
      </w:r>
      <w:r w:rsidR="00D5380A">
        <w:rPr>
          <w:rFonts w:ascii="Times New Roman" w:hAnsi="Times New Roman"/>
          <w:sz w:val="28"/>
          <w:szCs w:val="28"/>
          <w:lang w:eastAsia="ru-RU"/>
        </w:rPr>
        <w:t xml:space="preserve">твуясь Уставом Новоспасского </w:t>
      </w:r>
      <w:r w:rsidRPr="00B36FBE">
        <w:rPr>
          <w:rFonts w:ascii="Times New Roman" w:hAnsi="Times New Roman"/>
          <w:sz w:val="28"/>
          <w:szCs w:val="28"/>
          <w:lang w:eastAsia="ru-RU"/>
        </w:rPr>
        <w:t xml:space="preserve"> сельсовета Барабинского района Новосибирской области</w:t>
      </w:r>
    </w:p>
    <w:p w:rsidR="00DF788D" w:rsidRPr="00B36FBE" w:rsidRDefault="00DF788D" w:rsidP="00DF78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36FBE">
        <w:rPr>
          <w:rFonts w:ascii="Times New Roman" w:hAnsi="Times New Roman"/>
          <w:b/>
          <w:sz w:val="28"/>
          <w:szCs w:val="28"/>
          <w:lang w:eastAsia="ru-RU"/>
        </w:rPr>
        <w:t xml:space="preserve"> РЕШИЛ:</w:t>
      </w:r>
    </w:p>
    <w:p w:rsidR="00DF788D" w:rsidRPr="00B36FBE" w:rsidRDefault="00DF788D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BE">
        <w:rPr>
          <w:sz w:val="28"/>
          <w:szCs w:val="28"/>
        </w:rPr>
        <w:t xml:space="preserve"> </w:t>
      </w:r>
      <w:r w:rsidR="00393919" w:rsidRPr="00B36FBE">
        <w:rPr>
          <w:rFonts w:ascii="Times New Roman" w:hAnsi="Times New Roman"/>
          <w:sz w:val="28"/>
          <w:szCs w:val="28"/>
        </w:rPr>
        <w:t>1. Установить с 1 января 2020</w:t>
      </w:r>
      <w:r w:rsidRPr="00B36FBE">
        <w:rPr>
          <w:rFonts w:ascii="Times New Roman" w:hAnsi="Times New Roman"/>
          <w:sz w:val="28"/>
          <w:szCs w:val="28"/>
        </w:rPr>
        <w:t xml:space="preserve"> года</w:t>
      </w:r>
      <w:r w:rsidR="00D5380A">
        <w:rPr>
          <w:rFonts w:ascii="Times New Roman" w:hAnsi="Times New Roman"/>
          <w:sz w:val="28"/>
          <w:szCs w:val="28"/>
        </w:rPr>
        <w:t xml:space="preserve"> на территории Новоспасского</w:t>
      </w:r>
      <w:r w:rsidRPr="00B36FBE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  налог на имущество физических лиц.</w:t>
      </w:r>
    </w:p>
    <w:p w:rsidR="00DF788D" w:rsidRPr="00B36FBE" w:rsidRDefault="00DF788D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BE">
        <w:rPr>
          <w:rFonts w:ascii="Times New Roman" w:hAnsi="Times New Roman"/>
          <w:sz w:val="28"/>
          <w:szCs w:val="28"/>
        </w:rPr>
        <w:t xml:space="preserve"> 2. Установить, что  налоговая база по налогу в отношении объектов налогообложения определяется исходя из кадастровой стоимости</w:t>
      </w:r>
      <w:r w:rsidR="00283C95" w:rsidRPr="00B36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3C95" w:rsidRPr="00B36FBE">
        <w:rPr>
          <w:rFonts w:ascii="Times New Roman" w:hAnsi="Times New Roman"/>
          <w:sz w:val="28"/>
          <w:szCs w:val="28"/>
        </w:rPr>
        <w:t>с</w:t>
      </w:r>
      <w:r w:rsidR="00AF060A" w:rsidRPr="00B36FBE">
        <w:rPr>
          <w:rFonts w:ascii="Times New Roman" w:hAnsi="Times New Roman"/>
          <w:sz w:val="28"/>
          <w:szCs w:val="28"/>
        </w:rPr>
        <w:t>огласно</w:t>
      </w:r>
      <w:proofErr w:type="gramEnd"/>
      <w:r w:rsidR="00AF060A" w:rsidRPr="00B36FBE">
        <w:rPr>
          <w:rFonts w:ascii="Times New Roman" w:hAnsi="Times New Roman"/>
          <w:sz w:val="28"/>
          <w:szCs w:val="28"/>
        </w:rPr>
        <w:t xml:space="preserve"> На</w:t>
      </w:r>
      <w:r w:rsidR="00283C95" w:rsidRPr="00B36FBE">
        <w:rPr>
          <w:rFonts w:ascii="Times New Roman" w:hAnsi="Times New Roman"/>
          <w:sz w:val="28"/>
          <w:szCs w:val="28"/>
        </w:rPr>
        <w:t>логового кодекса Российской Федерации</w:t>
      </w:r>
      <w:r w:rsidRPr="00B36FBE">
        <w:rPr>
          <w:rFonts w:ascii="Times New Roman" w:hAnsi="Times New Roman"/>
          <w:sz w:val="28"/>
          <w:szCs w:val="28"/>
        </w:rPr>
        <w:t>.</w:t>
      </w:r>
    </w:p>
    <w:p w:rsidR="00DF788D" w:rsidRPr="00B36FBE" w:rsidRDefault="00393919" w:rsidP="007377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BE">
        <w:rPr>
          <w:rFonts w:ascii="Times New Roman" w:hAnsi="Times New Roman"/>
          <w:sz w:val="28"/>
          <w:szCs w:val="28"/>
        </w:rPr>
        <w:t>3</w:t>
      </w:r>
      <w:r w:rsidR="00DF788D" w:rsidRPr="00B36FBE">
        <w:rPr>
          <w:rFonts w:ascii="Times New Roman" w:hAnsi="Times New Roman"/>
          <w:sz w:val="28"/>
          <w:szCs w:val="28"/>
        </w:rPr>
        <w:t>. Установить следующие налоговые ставки налога на имущество физических лиц, в зависимости от кадастровой стоимости объекта налогообложения: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6577"/>
        <w:gridCol w:w="2334"/>
      </w:tblGrid>
      <w:tr w:rsidR="00DF788D" w:rsidRPr="00B36FBE" w:rsidTr="0048189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F788D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F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36FB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6FB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F788D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Наименование объектов налогообложения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F788D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  <w:p w:rsidR="00DF788D" w:rsidRPr="00B36FBE" w:rsidRDefault="00DF788D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6FBE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36FBE">
              <w:rPr>
                <w:rFonts w:ascii="Times New Roman" w:hAnsi="Times New Roman"/>
                <w:sz w:val="28"/>
                <w:szCs w:val="28"/>
              </w:rPr>
              <w:t xml:space="preserve"> % </w:t>
            </w:r>
            <w:proofErr w:type="gramStart"/>
            <w:r w:rsidRPr="00B36FBE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B36FBE"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объекта налогообложения</w:t>
            </w:r>
          </w:p>
        </w:tc>
      </w:tr>
      <w:tr w:rsidR="00DF788D" w:rsidRPr="00B36FBE" w:rsidTr="0048189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F788D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F788D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Жилые дома,</w:t>
            </w:r>
            <w:r w:rsidR="00983ADD" w:rsidRPr="00B36FBE">
              <w:rPr>
                <w:rFonts w:ascii="Times New Roman" w:hAnsi="Times New Roman"/>
                <w:sz w:val="28"/>
                <w:szCs w:val="28"/>
              </w:rPr>
              <w:t xml:space="preserve"> частей жилых домов,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 xml:space="preserve"> квартир,</w:t>
            </w:r>
            <w:r w:rsidR="00983ADD" w:rsidRPr="00B36FBE">
              <w:rPr>
                <w:rFonts w:ascii="Times New Roman" w:hAnsi="Times New Roman"/>
                <w:sz w:val="28"/>
                <w:szCs w:val="28"/>
              </w:rPr>
              <w:t xml:space="preserve"> частей квартир, 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 xml:space="preserve"> комнат;</w:t>
            </w:r>
          </w:p>
          <w:p w:rsidR="00D72299" w:rsidRPr="00B36FBE" w:rsidRDefault="00983ADD" w:rsidP="0063239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="00DF788D" w:rsidRPr="00B36FBE">
              <w:rPr>
                <w:rFonts w:ascii="Times New Roman" w:hAnsi="Times New Roman"/>
                <w:sz w:val="28"/>
                <w:szCs w:val="28"/>
              </w:rPr>
              <w:t xml:space="preserve"> незавершенного строительства 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>единые недвижимые комплексы</w:t>
            </w:r>
            <w:r w:rsidR="00D72299" w:rsidRPr="00B36FBE">
              <w:rPr>
                <w:rFonts w:ascii="Times New Roman" w:hAnsi="Times New Roman"/>
                <w:sz w:val="28"/>
                <w:szCs w:val="28"/>
              </w:rPr>
              <w:t>;</w:t>
            </w:r>
            <w:r w:rsidR="00DF788D" w:rsidRPr="00B36F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788D" w:rsidRPr="00B36FBE" w:rsidRDefault="00DF788D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недвижимые комплексы, в состав которых входит хотя бы одно жилое помещение (жилой дом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F788D" w:rsidRPr="00B36FBE" w:rsidRDefault="00DF788D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 xml:space="preserve">гаражи и </w:t>
            </w:r>
            <w:proofErr w:type="spellStart"/>
            <w:proofErr w:type="gramStart"/>
            <w:r w:rsidRPr="00B36FBE">
              <w:rPr>
                <w:rFonts w:ascii="Times New Roman" w:hAnsi="Times New Roman"/>
                <w:sz w:val="28"/>
                <w:szCs w:val="28"/>
              </w:rPr>
              <w:t>машино-места</w:t>
            </w:r>
            <w:proofErr w:type="spellEnd"/>
            <w:proofErr w:type="gramEnd"/>
            <w:r w:rsidR="00983ADD" w:rsidRPr="00B36FBE">
              <w:rPr>
                <w:rFonts w:ascii="Times New Roman" w:hAnsi="Times New Roman"/>
                <w:sz w:val="28"/>
                <w:szCs w:val="28"/>
              </w:rPr>
              <w:t xml:space="preserve"> в том числе расположенных в объектах </w:t>
            </w:r>
            <w:proofErr w:type="spellStart"/>
            <w:r w:rsidR="00983ADD" w:rsidRPr="00B36FBE">
              <w:rPr>
                <w:rFonts w:ascii="Times New Roman" w:hAnsi="Times New Roman"/>
                <w:sz w:val="28"/>
                <w:szCs w:val="28"/>
              </w:rPr>
              <w:t>налогооблажения</w:t>
            </w:r>
            <w:proofErr w:type="spellEnd"/>
            <w:r w:rsidR="00983ADD" w:rsidRPr="00B36FBE">
              <w:rPr>
                <w:rFonts w:ascii="Times New Roman" w:hAnsi="Times New Roman"/>
                <w:sz w:val="28"/>
                <w:szCs w:val="28"/>
              </w:rPr>
              <w:t xml:space="preserve"> указа</w:t>
            </w:r>
            <w:r w:rsidR="006F3FAF">
              <w:rPr>
                <w:rFonts w:ascii="Times New Roman" w:hAnsi="Times New Roman"/>
                <w:sz w:val="28"/>
                <w:szCs w:val="28"/>
              </w:rPr>
              <w:t>нных в пункте 2 настоящего прило</w:t>
            </w:r>
            <w:r w:rsidR="00983ADD" w:rsidRPr="00B36FBE">
              <w:rPr>
                <w:rFonts w:ascii="Times New Roman" w:hAnsi="Times New Roman"/>
                <w:sz w:val="28"/>
                <w:szCs w:val="28"/>
              </w:rPr>
              <w:t>жения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788D" w:rsidRPr="00B36FBE" w:rsidRDefault="00DF788D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lastRenderedPageBreak/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</w:t>
            </w:r>
            <w:r w:rsidR="00983ADD" w:rsidRPr="00B36FBE">
              <w:rPr>
                <w:rFonts w:ascii="Times New Roman" w:hAnsi="Times New Roman"/>
                <w:sz w:val="28"/>
                <w:szCs w:val="28"/>
              </w:rPr>
              <w:t xml:space="preserve">я ведения личного подсобного </w:t>
            </w:r>
            <w:r w:rsidRPr="00B36FBE">
              <w:rPr>
                <w:rFonts w:ascii="Times New Roman" w:hAnsi="Times New Roman"/>
                <w:sz w:val="28"/>
                <w:szCs w:val="28"/>
              </w:rPr>
              <w:t xml:space="preserve"> хозяйства, огородничества, садоводства или индивидуального жилищного строительства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8D" w:rsidRPr="00B36FBE" w:rsidRDefault="00D5380A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0,3</w:t>
            </w:r>
          </w:p>
        </w:tc>
      </w:tr>
      <w:tr w:rsidR="00481899" w:rsidRPr="00B36FBE" w:rsidTr="0048189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758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36FBE">
              <w:rPr>
                <w:rFonts w:ascii="Times New Roman" w:hAnsi="Times New Roman"/>
                <w:sz w:val="28"/>
                <w:szCs w:val="28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 (ЕГРН), или документами технического учета (инвентаризации объектов недвижимости предусматривает размещение офисов, торговых объектов, объектов общественного питания и бытового обслуживания,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proofErr w:type="gramEnd"/>
          </w:p>
          <w:p w:rsidR="00481899" w:rsidRPr="00B36FBE" w:rsidRDefault="00481899" w:rsidP="006758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 xml:space="preserve">объекты налогообложения, кадастровая стоимость каждого из которых превышает 300 миллионов рублей.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1899" w:rsidRPr="00B36FBE" w:rsidTr="0048189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323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9" w:rsidRPr="00B36FBE" w:rsidRDefault="00481899" w:rsidP="006323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FBE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DF788D" w:rsidRPr="00B36FBE" w:rsidRDefault="00393919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BE">
        <w:rPr>
          <w:rFonts w:ascii="Times New Roman" w:hAnsi="Times New Roman"/>
          <w:sz w:val="28"/>
          <w:szCs w:val="28"/>
        </w:rPr>
        <w:t>4</w:t>
      </w:r>
      <w:r w:rsidR="00DF788D" w:rsidRPr="00B36FBE">
        <w:rPr>
          <w:rFonts w:ascii="Times New Roman" w:hAnsi="Times New Roman"/>
          <w:sz w:val="28"/>
          <w:szCs w:val="28"/>
        </w:rPr>
        <w:t>. Налоговые льготы  по налогу на имущество физических лиц установлены, в соответствии с НК РФ, дополнительные льготы не устанавливаются.</w:t>
      </w:r>
    </w:p>
    <w:p w:rsidR="00DF788D" w:rsidRPr="00B36FBE" w:rsidRDefault="00393919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FBE">
        <w:rPr>
          <w:rFonts w:ascii="Times New Roman" w:hAnsi="Times New Roman"/>
          <w:sz w:val="28"/>
          <w:szCs w:val="28"/>
        </w:rPr>
        <w:t>5</w:t>
      </w:r>
      <w:r w:rsidR="00DF788D" w:rsidRPr="00B36FBE">
        <w:rPr>
          <w:rFonts w:ascii="Times New Roman" w:hAnsi="Times New Roman"/>
          <w:sz w:val="28"/>
          <w:szCs w:val="28"/>
        </w:rPr>
        <w:t>. Приз</w:t>
      </w:r>
      <w:r w:rsidR="00E81370">
        <w:rPr>
          <w:rFonts w:ascii="Times New Roman" w:hAnsi="Times New Roman"/>
          <w:sz w:val="28"/>
          <w:szCs w:val="28"/>
        </w:rPr>
        <w:t>нать утратившим силу: Решение 28</w:t>
      </w:r>
      <w:r w:rsidR="00DF788D" w:rsidRPr="00B36FBE">
        <w:rPr>
          <w:rFonts w:ascii="Times New Roman" w:hAnsi="Times New Roman"/>
          <w:sz w:val="28"/>
          <w:szCs w:val="28"/>
        </w:rPr>
        <w:t>-</w:t>
      </w:r>
      <w:r w:rsidR="0083745B">
        <w:rPr>
          <w:rFonts w:ascii="Times New Roman" w:hAnsi="Times New Roman"/>
          <w:sz w:val="28"/>
          <w:szCs w:val="28"/>
        </w:rPr>
        <w:t>ой сессии Совета деп</w:t>
      </w:r>
      <w:r w:rsidR="00E81370">
        <w:rPr>
          <w:rFonts w:ascii="Times New Roman" w:hAnsi="Times New Roman"/>
          <w:sz w:val="28"/>
          <w:szCs w:val="28"/>
        </w:rPr>
        <w:t>утатов от 11.11.2014года  № 34/152</w:t>
      </w:r>
      <w:r w:rsidR="00DF788D" w:rsidRPr="00B36FBE">
        <w:rPr>
          <w:rFonts w:ascii="Times New Roman" w:hAnsi="Times New Roman"/>
          <w:sz w:val="28"/>
          <w:szCs w:val="28"/>
        </w:rPr>
        <w:t xml:space="preserve"> «Об установлении ставок по налогу на имущество физических лиц </w:t>
      </w:r>
      <w:r w:rsidR="00E81370">
        <w:rPr>
          <w:rFonts w:ascii="Times New Roman" w:hAnsi="Times New Roman"/>
          <w:sz w:val="28"/>
          <w:szCs w:val="28"/>
        </w:rPr>
        <w:t xml:space="preserve"> на территории Новоспасского</w:t>
      </w:r>
      <w:r w:rsidR="00DF788D" w:rsidRPr="00B36FBE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области»;</w:t>
      </w:r>
    </w:p>
    <w:p w:rsidR="00DF788D" w:rsidRPr="00B36FBE" w:rsidRDefault="00937195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370">
        <w:rPr>
          <w:rFonts w:ascii="Times New Roman" w:hAnsi="Times New Roman"/>
          <w:sz w:val="28"/>
          <w:szCs w:val="28"/>
        </w:rPr>
        <w:t xml:space="preserve"> Решение 34</w:t>
      </w:r>
      <w:r w:rsidR="00DF788D" w:rsidRPr="00B36FBE">
        <w:rPr>
          <w:rFonts w:ascii="Times New Roman" w:hAnsi="Times New Roman"/>
          <w:sz w:val="28"/>
          <w:szCs w:val="28"/>
        </w:rPr>
        <w:t xml:space="preserve">-ой сессии Совета депутатов от </w:t>
      </w:r>
      <w:r w:rsidR="00E81370">
        <w:rPr>
          <w:rFonts w:ascii="Times New Roman" w:hAnsi="Times New Roman"/>
          <w:sz w:val="28"/>
          <w:szCs w:val="28"/>
        </w:rPr>
        <w:t>29</w:t>
      </w:r>
      <w:r w:rsidR="00BF73FE" w:rsidRPr="00B36FBE">
        <w:rPr>
          <w:rFonts w:ascii="Times New Roman" w:hAnsi="Times New Roman"/>
          <w:sz w:val="28"/>
          <w:szCs w:val="28"/>
        </w:rPr>
        <w:t>.</w:t>
      </w:r>
      <w:r w:rsidR="00DF788D" w:rsidRPr="00B36FBE">
        <w:rPr>
          <w:rFonts w:ascii="Times New Roman" w:hAnsi="Times New Roman"/>
          <w:sz w:val="28"/>
          <w:szCs w:val="28"/>
        </w:rPr>
        <w:t>0</w:t>
      </w:r>
      <w:r w:rsidR="00E81370">
        <w:rPr>
          <w:rFonts w:ascii="Times New Roman" w:hAnsi="Times New Roman"/>
          <w:sz w:val="28"/>
          <w:szCs w:val="28"/>
        </w:rPr>
        <w:t>5.2019 года  № 34/173</w:t>
      </w:r>
      <w:r w:rsidR="00BF73FE" w:rsidRPr="00B36FBE">
        <w:rPr>
          <w:rFonts w:ascii="Times New Roman" w:hAnsi="Times New Roman"/>
          <w:sz w:val="28"/>
          <w:szCs w:val="28"/>
        </w:rPr>
        <w:t xml:space="preserve"> «О</w:t>
      </w:r>
      <w:r w:rsidR="00E81370">
        <w:rPr>
          <w:rFonts w:ascii="Times New Roman" w:hAnsi="Times New Roman"/>
          <w:sz w:val="28"/>
          <w:szCs w:val="28"/>
        </w:rPr>
        <w:t xml:space="preserve"> внесении изменений в решение 34</w:t>
      </w:r>
      <w:r w:rsidR="00BF73FE" w:rsidRPr="00B36FBE">
        <w:rPr>
          <w:rFonts w:ascii="Times New Roman" w:hAnsi="Times New Roman"/>
          <w:sz w:val="28"/>
          <w:szCs w:val="28"/>
        </w:rPr>
        <w:t xml:space="preserve"> сессии Совета депутатов</w:t>
      </w:r>
      <w:r w:rsidR="003F5E41">
        <w:rPr>
          <w:rFonts w:ascii="Times New Roman" w:hAnsi="Times New Roman"/>
          <w:sz w:val="28"/>
          <w:szCs w:val="28"/>
        </w:rPr>
        <w:t xml:space="preserve"> Новоспасского</w:t>
      </w:r>
      <w:r w:rsidR="00DF788D" w:rsidRPr="00B36FBE">
        <w:rPr>
          <w:rFonts w:ascii="Times New Roman" w:hAnsi="Times New Roman"/>
          <w:sz w:val="28"/>
          <w:szCs w:val="28"/>
        </w:rPr>
        <w:t xml:space="preserve"> сельсовета Барабинского района Новосибирской области</w:t>
      </w:r>
      <w:r w:rsidR="00E81370">
        <w:rPr>
          <w:rFonts w:ascii="Times New Roman" w:hAnsi="Times New Roman"/>
          <w:sz w:val="28"/>
          <w:szCs w:val="28"/>
        </w:rPr>
        <w:t xml:space="preserve"> от 29.05.2019 №34/173</w:t>
      </w:r>
      <w:r w:rsidR="00DF788D" w:rsidRPr="00B36FBE">
        <w:rPr>
          <w:rFonts w:ascii="Times New Roman" w:hAnsi="Times New Roman"/>
          <w:sz w:val="28"/>
          <w:szCs w:val="28"/>
        </w:rPr>
        <w:t xml:space="preserve">»;   </w:t>
      </w:r>
    </w:p>
    <w:p w:rsidR="00DF788D" w:rsidRPr="00B36FBE" w:rsidRDefault="00937195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788D" w:rsidRPr="00B36FBE">
        <w:rPr>
          <w:rFonts w:ascii="Times New Roman" w:hAnsi="Times New Roman"/>
          <w:sz w:val="28"/>
          <w:szCs w:val="28"/>
        </w:rPr>
        <w:t>. Настоящее решение</w:t>
      </w:r>
      <w:r w:rsidR="00393919" w:rsidRPr="00B36FBE">
        <w:rPr>
          <w:rFonts w:ascii="Times New Roman" w:hAnsi="Times New Roman"/>
          <w:sz w:val="28"/>
          <w:szCs w:val="28"/>
        </w:rPr>
        <w:t xml:space="preserve"> вступает в силу с 1 января 2020</w:t>
      </w:r>
      <w:r w:rsidR="00DF788D" w:rsidRPr="00B36FBE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F788D" w:rsidRPr="00B36FBE" w:rsidRDefault="00937195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788D" w:rsidRPr="00B36FBE">
        <w:rPr>
          <w:rFonts w:ascii="Times New Roman" w:hAnsi="Times New Roman"/>
          <w:sz w:val="28"/>
          <w:szCs w:val="28"/>
        </w:rPr>
        <w:t>. Настоящее решение</w:t>
      </w:r>
      <w:r>
        <w:rPr>
          <w:rFonts w:ascii="Times New Roman" w:hAnsi="Times New Roman"/>
          <w:sz w:val="28"/>
          <w:szCs w:val="28"/>
        </w:rPr>
        <w:t xml:space="preserve"> опубликовать в газете «Вестник Новоспасского сельсовета»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36FBE" w:rsidRDefault="00DF788D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DF788D" w:rsidRPr="00B36FBE" w:rsidRDefault="00DF788D" w:rsidP="00DF7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F788D" w:rsidRPr="00B36FBE" w:rsidRDefault="00FD29F4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Новоспасского </w:t>
      </w:r>
      <w:r w:rsidR="00DF788D" w:rsidRPr="00B36FB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DF788D" w:rsidRPr="00B36FBE" w:rsidRDefault="00DF788D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 xml:space="preserve">Барабинского района </w:t>
      </w:r>
    </w:p>
    <w:p w:rsidR="00DF788D" w:rsidRPr="00B36FBE" w:rsidRDefault="00DF788D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 </w:t>
      </w:r>
      <w:r w:rsidR="003F5E41">
        <w:rPr>
          <w:rFonts w:ascii="Times New Roman" w:hAnsi="Times New Roman"/>
          <w:sz w:val="28"/>
          <w:szCs w:val="28"/>
          <w:lang w:eastAsia="ru-RU"/>
        </w:rPr>
        <w:t xml:space="preserve">                 С.Ю.Евстифеев</w:t>
      </w:r>
    </w:p>
    <w:p w:rsidR="00B36FBE" w:rsidRDefault="00B36FBE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788D" w:rsidRPr="00B36FBE" w:rsidRDefault="00DF788D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DF788D" w:rsidRPr="00B36FBE" w:rsidRDefault="003F5E41" w:rsidP="003F5E41">
      <w:pPr>
        <w:tabs>
          <w:tab w:val="left" w:pos="69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Новоспасского</w:t>
      </w:r>
      <w:r w:rsidR="00DF788D" w:rsidRPr="00B36FB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ab/>
        <w:t>В.В.Иванов</w:t>
      </w:r>
    </w:p>
    <w:p w:rsidR="00DF788D" w:rsidRPr="00B36FBE" w:rsidRDefault="00DF788D" w:rsidP="00DF788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36FBE">
        <w:rPr>
          <w:rFonts w:ascii="Times New Roman" w:hAnsi="Times New Roman"/>
          <w:sz w:val="28"/>
          <w:szCs w:val="28"/>
          <w:lang w:eastAsia="ru-RU"/>
        </w:rPr>
        <w:t xml:space="preserve">Барабинского района </w:t>
      </w:r>
    </w:p>
    <w:sectPr w:rsidR="00DF788D" w:rsidRPr="00B36FBE" w:rsidSect="006B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8D"/>
    <w:rsid w:val="000104DC"/>
    <w:rsid w:val="00022413"/>
    <w:rsid w:val="00022F8C"/>
    <w:rsid w:val="0007619D"/>
    <w:rsid w:val="001374BF"/>
    <w:rsid w:val="0019781E"/>
    <w:rsid w:val="001D2484"/>
    <w:rsid w:val="00231CC3"/>
    <w:rsid w:val="00283C95"/>
    <w:rsid w:val="00290F7C"/>
    <w:rsid w:val="002E03DE"/>
    <w:rsid w:val="00327F1E"/>
    <w:rsid w:val="00361778"/>
    <w:rsid w:val="00393919"/>
    <w:rsid w:val="003F5E41"/>
    <w:rsid w:val="00406630"/>
    <w:rsid w:val="00481899"/>
    <w:rsid w:val="00507165"/>
    <w:rsid w:val="005A11DC"/>
    <w:rsid w:val="00624860"/>
    <w:rsid w:val="006F3FAF"/>
    <w:rsid w:val="00727BAF"/>
    <w:rsid w:val="00737780"/>
    <w:rsid w:val="007C7C61"/>
    <w:rsid w:val="007E7382"/>
    <w:rsid w:val="0083745B"/>
    <w:rsid w:val="008963FB"/>
    <w:rsid w:val="00907DD0"/>
    <w:rsid w:val="00937195"/>
    <w:rsid w:val="00983ADD"/>
    <w:rsid w:val="00A866DA"/>
    <w:rsid w:val="00AF060A"/>
    <w:rsid w:val="00B36FBE"/>
    <w:rsid w:val="00BF73FE"/>
    <w:rsid w:val="00C9113A"/>
    <w:rsid w:val="00D21A1B"/>
    <w:rsid w:val="00D5380A"/>
    <w:rsid w:val="00D72299"/>
    <w:rsid w:val="00DC39FB"/>
    <w:rsid w:val="00DF788D"/>
    <w:rsid w:val="00E81370"/>
    <w:rsid w:val="00E974CE"/>
    <w:rsid w:val="00F06CC3"/>
    <w:rsid w:val="00F47850"/>
    <w:rsid w:val="00FD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13</cp:revision>
  <cp:lastPrinted>2019-11-12T02:09:00Z</cp:lastPrinted>
  <dcterms:created xsi:type="dcterms:W3CDTF">2019-11-12T02:11:00Z</dcterms:created>
  <dcterms:modified xsi:type="dcterms:W3CDTF">2019-12-27T04:29:00Z</dcterms:modified>
</cp:coreProperties>
</file>